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A9" w:rsidRPr="005D02C8" w:rsidRDefault="00A21E1D" w:rsidP="0070128A">
      <w:pPr>
        <w:spacing w:line="240" w:lineRule="auto"/>
        <w:rPr>
          <w:rFonts w:asciiTheme="minorHAnsi" w:hAnsiTheme="minorHAnsi" w:cstheme="minorBidi"/>
          <w:b/>
          <w:bCs/>
          <w:sz w:val="32"/>
          <w:szCs w:val="32"/>
        </w:rPr>
      </w:pPr>
      <w:r w:rsidRPr="4B0D1FD5">
        <w:rPr>
          <w:rFonts w:asciiTheme="minorHAnsi" w:hAnsiTheme="minorHAnsi" w:cstheme="minorBidi"/>
          <w:b/>
          <w:bCs/>
          <w:sz w:val="32"/>
          <w:szCs w:val="32"/>
        </w:rPr>
        <w:t xml:space="preserve">Policy </w:t>
      </w:r>
      <w:r w:rsidR="005B4FB3">
        <w:rPr>
          <w:rFonts w:asciiTheme="minorHAnsi" w:hAnsiTheme="minorHAnsi" w:cstheme="minorBidi"/>
          <w:b/>
          <w:bCs/>
          <w:sz w:val="32"/>
          <w:szCs w:val="32"/>
        </w:rPr>
        <w:t>415</w:t>
      </w:r>
      <w:r w:rsidR="005B4FB3" w:rsidRPr="4B0D1FD5">
        <w:rPr>
          <w:rFonts w:asciiTheme="minorHAnsi" w:hAnsiTheme="minorHAnsi" w:cstheme="minorBidi"/>
          <w:b/>
          <w:bCs/>
          <w:sz w:val="32"/>
          <w:szCs w:val="32"/>
        </w:rPr>
        <w:t xml:space="preserve"> </w:t>
      </w:r>
      <w:r w:rsidRPr="4B0D1FD5">
        <w:rPr>
          <w:rFonts w:asciiTheme="minorHAnsi" w:hAnsiTheme="minorHAnsi" w:cstheme="minorBidi"/>
          <w:b/>
          <w:bCs/>
          <w:sz w:val="32"/>
          <w:szCs w:val="32"/>
        </w:rPr>
        <w:t>Sales Tax</w:t>
      </w:r>
    </w:p>
    <w:p w:rsidR="0070128A" w:rsidRPr="0070128A" w:rsidRDefault="0070128A" w:rsidP="0070128A">
      <w:pPr>
        <w:spacing w:line="240" w:lineRule="auto"/>
        <w:rPr>
          <w:rFonts w:asciiTheme="minorHAnsi" w:hAnsiTheme="minorHAnsi" w:cstheme="minorHAnsi"/>
        </w:rPr>
      </w:pPr>
      <w:r w:rsidRPr="0070128A">
        <w:rPr>
          <w:rFonts w:asciiTheme="minorHAnsi" w:hAnsiTheme="minorHAnsi" w:cstheme="minorHAnsi"/>
        </w:rPr>
        <w:t>Category: Business Operations</w:t>
      </w:r>
    </w:p>
    <w:p w:rsidR="0070128A" w:rsidRPr="0070128A" w:rsidRDefault="0070128A" w:rsidP="0070128A">
      <w:pPr>
        <w:spacing w:line="240" w:lineRule="auto"/>
        <w:rPr>
          <w:rFonts w:asciiTheme="minorHAnsi" w:hAnsiTheme="minorHAnsi" w:cstheme="minorHAnsi"/>
        </w:rPr>
      </w:pPr>
      <w:r w:rsidRPr="0070128A">
        <w:rPr>
          <w:rFonts w:asciiTheme="minorHAnsi" w:hAnsiTheme="minorHAnsi" w:cstheme="minorHAnsi"/>
        </w:rPr>
        <w:t>Covered Individuals: All CEI employees</w:t>
      </w:r>
    </w:p>
    <w:p w:rsidR="0070128A" w:rsidRPr="0070128A" w:rsidRDefault="0070128A" w:rsidP="0070128A">
      <w:pPr>
        <w:spacing w:line="240" w:lineRule="auto"/>
        <w:rPr>
          <w:rFonts w:asciiTheme="minorHAnsi" w:hAnsiTheme="minorHAnsi" w:cstheme="minorHAnsi"/>
        </w:rPr>
      </w:pPr>
      <w:r w:rsidRPr="0070128A">
        <w:rPr>
          <w:rFonts w:asciiTheme="minorHAnsi" w:hAnsiTheme="minorHAnsi" w:cstheme="minorHAnsi"/>
        </w:rPr>
        <w:t>Approved:</w:t>
      </w:r>
      <w:r w:rsidR="005B4FB3">
        <w:rPr>
          <w:rFonts w:asciiTheme="minorHAnsi" w:hAnsiTheme="minorHAnsi" w:cstheme="minorHAnsi"/>
        </w:rPr>
        <w:t xml:space="preserve"> </w:t>
      </w:r>
      <w:r w:rsidR="006475A8">
        <w:rPr>
          <w:rFonts w:asciiTheme="minorHAnsi" w:hAnsiTheme="minorHAnsi" w:cstheme="minorHAnsi"/>
        </w:rPr>
        <w:t>10/22/2024</w:t>
      </w:r>
      <w:bookmarkStart w:id="0" w:name="_GoBack"/>
      <w:bookmarkEnd w:id="0"/>
    </w:p>
    <w:p w:rsidR="00A524A9" w:rsidRDefault="00A524A9" w:rsidP="0070128A">
      <w:pPr>
        <w:spacing w:line="240" w:lineRule="auto"/>
        <w:rPr>
          <w:rFonts w:asciiTheme="minorHAnsi" w:hAnsiTheme="minorHAnsi" w:cstheme="minorHAnsi"/>
          <w:b/>
          <w:sz w:val="28"/>
          <w:szCs w:val="28"/>
        </w:rPr>
      </w:pPr>
    </w:p>
    <w:p w:rsidR="00D2767D" w:rsidRPr="000C2C87" w:rsidRDefault="00533E67" w:rsidP="0070128A">
      <w:pPr>
        <w:spacing w:line="240" w:lineRule="auto"/>
        <w:rPr>
          <w:rFonts w:asciiTheme="minorHAnsi" w:hAnsiTheme="minorHAnsi" w:cstheme="minorHAnsi"/>
          <w:b/>
          <w:sz w:val="28"/>
          <w:szCs w:val="28"/>
        </w:rPr>
      </w:pPr>
      <w:r w:rsidRPr="000C2C87">
        <w:rPr>
          <w:rFonts w:asciiTheme="minorHAnsi" w:hAnsiTheme="minorHAnsi" w:cstheme="minorHAnsi"/>
          <w:b/>
          <w:sz w:val="28"/>
          <w:szCs w:val="28"/>
        </w:rPr>
        <w:t>Policy</w:t>
      </w:r>
    </w:p>
    <w:p w:rsidR="00392CA0" w:rsidRDefault="00392CA0" w:rsidP="0070128A">
      <w:pPr>
        <w:spacing w:line="240" w:lineRule="auto"/>
        <w:rPr>
          <w:rFonts w:asciiTheme="minorHAnsi" w:hAnsiTheme="minorHAnsi" w:cstheme="minorHAnsi"/>
        </w:rPr>
      </w:pPr>
      <w:r w:rsidRPr="18384C48">
        <w:rPr>
          <w:rFonts w:asciiTheme="minorHAnsi" w:hAnsiTheme="minorHAnsi" w:cstheme="minorBidi"/>
        </w:rPr>
        <w:t xml:space="preserve">College of Eastern Idaho (CEI) is a non-profit college. As such, CEI is registered with the Idaho Tax Commission for sales tax exemption. CEI also participates in transactions that require sales tax collection. This policy is to </w:t>
      </w:r>
      <w:r w:rsidR="005558FF">
        <w:rPr>
          <w:rFonts w:asciiTheme="minorHAnsi" w:hAnsiTheme="minorHAnsi" w:cstheme="minorBidi"/>
        </w:rPr>
        <w:t>align with the Idaho State Tax Commission, guiding sales tax-exempt purchases made with CEI funds and collecting</w:t>
      </w:r>
      <w:r w:rsidRPr="18384C48">
        <w:rPr>
          <w:rFonts w:asciiTheme="minorHAnsi" w:hAnsiTheme="minorHAnsi" w:cstheme="minorBidi"/>
        </w:rPr>
        <w:t xml:space="preserve"> sales tax on CEI sales, prizes, and gifts. </w:t>
      </w:r>
    </w:p>
    <w:p w:rsidR="00392CA0" w:rsidRDefault="00392CA0" w:rsidP="0070128A">
      <w:pPr>
        <w:spacing w:line="240" w:lineRule="auto"/>
        <w:rPr>
          <w:rFonts w:asciiTheme="minorHAnsi" w:hAnsiTheme="minorHAnsi" w:cstheme="minorHAnsi"/>
        </w:rPr>
      </w:pPr>
    </w:p>
    <w:p w:rsidR="00392CA0" w:rsidRDefault="00392CA0" w:rsidP="0070128A">
      <w:pPr>
        <w:spacing w:line="240" w:lineRule="auto"/>
        <w:rPr>
          <w:rFonts w:asciiTheme="minorHAnsi" w:hAnsiTheme="minorHAnsi" w:cstheme="minorHAnsi"/>
        </w:rPr>
      </w:pPr>
      <w:r>
        <w:rPr>
          <w:rFonts w:asciiTheme="minorHAnsi" w:hAnsiTheme="minorHAnsi" w:cstheme="minorHAnsi"/>
        </w:rPr>
        <w:t xml:space="preserve">CEI has an active Idaho State Tax Commission Form ST-101, Sales Tax Resale or Exemption Certificate. This certificate allows certain purchases made with CEI funds to be exempt from sales tax. It must be presented prior to or at the time of purchase to qualify for exemption. </w:t>
      </w:r>
    </w:p>
    <w:p w:rsidR="00392CA0" w:rsidRDefault="00392CA0" w:rsidP="0070128A">
      <w:pPr>
        <w:spacing w:line="240" w:lineRule="auto"/>
        <w:rPr>
          <w:rFonts w:asciiTheme="minorHAnsi" w:hAnsiTheme="minorHAnsi" w:cstheme="minorHAnsi"/>
        </w:rPr>
      </w:pPr>
    </w:p>
    <w:p w:rsidR="00392CA0" w:rsidRDefault="00392CA0" w:rsidP="0070128A">
      <w:pPr>
        <w:spacing w:line="240" w:lineRule="auto"/>
        <w:rPr>
          <w:rFonts w:asciiTheme="minorHAnsi" w:hAnsiTheme="minorHAnsi" w:cstheme="minorBidi"/>
        </w:rPr>
      </w:pPr>
      <w:r w:rsidRPr="1A91236A">
        <w:rPr>
          <w:rFonts w:asciiTheme="minorHAnsi" w:hAnsiTheme="minorHAnsi" w:cstheme="minorBidi"/>
        </w:rPr>
        <w:t>CEI has an active Seller’s Permit from the Idaho State Tax Commission. This permit authorizes the collection and remittance of sales tax to the Idaho State Tax Commission</w:t>
      </w:r>
      <w:r w:rsidR="00BC7917" w:rsidRPr="1A91236A">
        <w:rPr>
          <w:rFonts w:asciiTheme="minorHAnsi" w:hAnsiTheme="minorHAnsi" w:cstheme="minorBidi"/>
        </w:rPr>
        <w:t xml:space="preserve">. The Business Office files a </w:t>
      </w:r>
      <w:r w:rsidR="005558FF">
        <w:rPr>
          <w:rFonts w:asciiTheme="minorHAnsi" w:hAnsiTheme="minorHAnsi" w:cstheme="minorBidi"/>
        </w:rPr>
        <w:t xml:space="preserve">quarterly return with the Tax Commission </w:t>
      </w:r>
      <w:r w:rsidR="00910A46" w:rsidRPr="1A91236A">
        <w:rPr>
          <w:rFonts w:asciiTheme="minorHAnsi" w:hAnsiTheme="minorHAnsi" w:cstheme="minorBidi"/>
        </w:rPr>
        <w:t xml:space="preserve">and remits all sales tax collected during the quarter. </w:t>
      </w:r>
    </w:p>
    <w:p w:rsidR="00910A46" w:rsidRDefault="00910A46" w:rsidP="0070128A">
      <w:pPr>
        <w:spacing w:line="240" w:lineRule="auto"/>
        <w:rPr>
          <w:rFonts w:asciiTheme="minorHAnsi" w:hAnsiTheme="minorHAnsi" w:cstheme="minorHAnsi"/>
        </w:rPr>
      </w:pPr>
    </w:p>
    <w:p w:rsidR="00B427D2" w:rsidRPr="000C2C87" w:rsidRDefault="00B20665" w:rsidP="0070128A">
      <w:pPr>
        <w:spacing w:line="240" w:lineRule="auto"/>
        <w:rPr>
          <w:rFonts w:asciiTheme="minorHAnsi" w:hAnsiTheme="minorHAnsi" w:cstheme="minorBidi"/>
          <w:b/>
          <w:bCs/>
          <w:sz w:val="28"/>
          <w:szCs w:val="28"/>
        </w:rPr>
      </w:pPr>
      <w:r>
        <w:rPr>
          <w:rFonts w:asciiTheme="minorHAnsi" w:hAnsiTheme="minorHAnsi" w:cstheme="minorBidi"/>
          <w:b/>
          <w:bCs/>
          <w:sz w:val="28"/>
          <w:szCs w:val="28"/>
        </w:rPr>
        <w:t>Procedure</w:t>
      </w:r>
    </w:p>
    <w:p w:rsidR="00816C67" w:rsidRDefault="0070128A" w:rsidP="0070128A">
      <w:pPr>
        <w:spacing w:line="240" w:lineRule="auto"/>
        <w:rPr>
          <w:rFonts w:asciiTheme="minorHAnsi" w:hAnsiTheme="minorHAnsi" w:cstheme="minorHAnsi"/>
        </w:rPr>
      </w:pPr>
      <w:r>
        <w:rPr>
          <w:rFonts w:asciiTheme="minorHAnsi" w:hAnsiTheme="minorHAnsi" w:cstheme="minorHAnsi"/>
        </w:rPr>
        <w:t xml:space="preserve">The Idaho State Tax Commission is the final arbiter of decisions regarding Idaho sales tax. The current Idaho tax code can be found on the </w:t>
      </w:r>
      <w:r w:rsidR="005558FF">
        <w:rPr>
          <w:rFonts w:asciiTheme="minorHAnsi" w:hAnsiTheme="minorHAnsi" w:cstheme="minorHAnsi"/>
        </w:rPr>
        <w:t>State's</w:t>
      </w:r>
      <w:r>
        <w:rPr>
          <w:rFonts w:asciiTheme="minorHAnsi" w:hAnsiTheme="minorHAnsi" w:cstheme="minorHAnsi"/>
        </w:rPr>
        <w:t xml:space="preserve"> website: </w:t>
      </w:r>
      <w:hyperlink r:id="rId7" w:history="1">
        <w:r w:rsidRPr="00D371DD">
          <w:rPr>
            <w:rStyle w:val="Hyperlink"/>
            <w:rFonts w:asciiTheme="minorHAnsi" w:hAnsiTheme="minorHAnsi" w:cstheme="minorHAnsi"/>
          </w:rPr>
          <w:t>https://tax.idaho.gov/taxes/sales-use/online-guide</w:t>
        </w:r>
      </w:hyperlink>
      <w:r>
        <w:rPr>
          <w:rFonts w:asciiTheme="minorHAnsi" w:hAnsiTheme="minorHAnsi" w:cstheme="minorHAnsi"/>
        </w:rPr>
        <w:t>.</w:t>
      </w:r>
    </w:p>
    <w:p w:rsidR="0070128A" w:rsidRDefault="0070128A" w:rsidP="0070128A">
      <w:pPr>
        <w:spacing w:line="240" w:lineRule="auto"/>
        <w:rPr>
          <w:rFonts w:asciiTheme="minorHAnsi" w:hAnsiTheme="minorHAnsi" w:cstheme="minorHAnsi"/>
          <w:b/>
        </w:rPr>
      </w:pPr>
    </w:p>
    <w:p w:rsidR="009570B1" w:rsidRDefault="007F623F" w:rsidP="0070128A">
      <w:pPr>
        <w:spacing w:line="240" w:lineRule="auto"/>
        <w:rPr>
          <w:rFonts w:asciiTheme="minorHAnsi" w:hAnsiTheme="minorHAnsi" w:cstheme="minorHAnsi"/>
          <w:b/>
        </w:rPr>
      </w:pPr>
      <w:r>
        <w:rPr>
          <w:rFonts w:asciiTheme="minorHAnsi" w:hAnsiTheme="minorHAnsi" w:cstheme="minorHAnsi"/>
          <w:b/>
        </w:rPr>
        <w:t>PURCHAS</w:t>
      </w:r>
      <w:r w:rsidR="00B427D2">
        <w:rPr>
          <w:rFonts w:asciiTheme="minorHAnsi" w:hAnsiTheme="minorHAnsi" w:cstheme="minorHAnsi"/>
          <w:b/>
        </w:rPr>
        <w:t>ES</w:t>
      </w:r>
    </w:p>
    <w:p w:rsidR="009570B1" w:rsidRDefault="002B450C" w:rsidP="0070128A">
      <w:pPr>
        <w:spacing w:line="240" w:lineRule="auto"/>
        <w:rPr>
          <w:rFonts w:asciiTheme="minorHAnsi" w:hAnsiTheme="minorHAnsi" w:cstheme="minorHAnsi"/>
          <w:b/>
        </w:rPr>
      </w:pPr>
      <w:r>
        <w:rPr>
          <w:rFonts w:asciiTheme="minorHAnsi" w:hAnsiTheme="minorHAnsi" w:cstheme="minorHAnsi"/>
          <w:b/>
        </w:rPr>
        <w:t>Determining Sales Tax Exemption</w:t>
      </w:r>
    </w:p>
    <w:p w:rsidR="002B450C" w:rsidRDefault="002B450C" w:rsidP="0070128A">
      <w:pPr>
        <w:spacing w:line="240" w:lineRule="auto"/>
        <w:rPr>
          <w:rFonts w:asciiTheme="minorHAnsi" w:hAnsiTheme="minorHAnsi" w:cstheme="minorHAnsi"/>
        </w:rPr>
      </w:pPr>
      <w:r>
        <w:rPr>
          <w:rFonts w:asciiTheme="minorHAnsi" w:hAnsiTheme="minorHAnsi" w:cstheme="minorHAnsi"/>
        </w:rPr>
        <w:t>To qualify for CEI’s sales tax exemption, a purchase must be made using CEI funds a</w:t>
      </w:r>
      <w:r w:rsidR="00C608DE">
        <w:rPr>
          <w:rFonts w:asciiTheme="minorHAnsi" w:hAnsiTheme="minorHAnsi" w:cstheme="minorHAnsi"/>
        </w:rPr>
        <w:t>nd</w:t>
      </w:r>
      <w:r>
        <w:rPr>
          <w:rFonts w:asciiTheme="minorHAnsi" w:hAnsiTheme="minorHAnsi" w:cstheme="minorHAnsi"/>
        </w:rPr>
        <w:t xml:space="preserve"> satisfy at least one of the following conditions:</w:t>
      </w:r>
    </w:p>
    <w:p w:rsidR="002B450C" w:rsidRDefault="002B450C" w:rsidP="0070128A">
      <w:pPr>
        <w:pStyle w:val="ListParagraph"/>
        <w:numPr>
          <w:ilvl w:val="0"/>
          <w:numId w:val="3"/>
        </w:numPr>
        <w:spacing w:line="240" w:lineRule="auto"/>
        <w:rPr>
          <w:rFonts w:asciiTheme="minorHAnsi" w:hAnsiTheme="minorHAnsi" w:cstheme="minorBidi"/>
        </w:rPr>
      </w:pPr>
      <w:r w:rsidRPr="18384C48">
        <w:rPr>
          <w:rFonts w:asciiTheme="minorHAnsi" w:hAnsiTheme="minorHAnsi" w:cstheme="minorBidi"/>
        </w:rPr>
        <w:t>Item or service will be given away as a prize by CEI</w:t>
      </w:r>
    </w:p>
    <w:p w:rsidR="002B450C" w:rsidRDefault="002B450C" w:rsidP="0070128A">
      <w:pPr>
        <w:pStyle w:val="ListParagraph"/>
        <w:numPr>
          <w:ilvl w:val="0"/>
          <w:numId w:val="3"/>
        </w:numPr>
        <w:spacing w:line="240" w:lineRule="auto"/>
        <w:rPr>
          <w:rFonts w:asciiTheme="minorHAnsi" w:hAnsiTheme="minorHAnsi" w:cstheme="minorBidi"/>
        </w:rPr>
      </w:pPr>
      <w:r w:rsidRPr="18384C48">
        <w:rPr>
          <w:rFonts w:asciiTheme="minorHAnsi" w:hAnsiTheme="minorHAnsi" w:cstheme="minorBidi"/>
        </w:rPr>
        <w:t>Item or service will be used for fundraising activities</w:t>
      </w:r>
    </w:p>
    <w:p w:rsidR="002B450C" w:rsidRPr="0024146D" w:rsidRDefault="002B450C" w:rsidP="0070128A">
      <w:pPr>
        <w:pStyle w:val="ListParagraph"/>
        <w:numPr>
          <w:ilvl w:val="0"/>
          <w:numId w:val="3"/>
        </w:numPr>
        <w:spacing w:line="240" w:lineRule="auto"/>
        <w:rPr>
          <w:rFonts w:asciiTheme="minorHAnsi" w:hAnsiTheme="minorHAnsi" w:cstheme="minorBidi"/>
        </w:rPr>
      </w:pPr>
      <w:r w:rsidRPr="18384C48">
        <w:rPr>
          <w:rFonts w:asciiTheme="minorHAnsi" w:hAnsiTheme="minorHAnsi" w:cstheme="minorBidi"/>
        </w:rPr>
        <w:t>Item or service is intended for resale by CEI</w:t>
      </w:r>
    </w:p>
    <w:p w:rsidR="002B450C" w:rsidRPr="002B3F16" w:rsidRDefault="002B450C" w:rsidP="0070128A">
      <w:pPr>
        <w:pStyle w:val="ListParagraph"/>
        <w:numPr>
          <w:ilvl w:val="0"/>
          <w:numId w:val="3"/>
        </w:numPr>
        <w:spacing w:line="240" w:lineRule="auto"/>
        <w:rPr>
          <w:rFonts w:asciiTheme="minorHAnsi" w:hAnsiTheme="minorHAnsi" w:cstheme="minorBidi"/>
        </w:rPr>
      </w:pPr>
      <w:r w:rsidRPr="18384C48">
        <w:rPr>
          <w:rFonts w:asciiTheme="minorHAnsi" w:hAnsiTheme="minorHAnsi" w:cstheme="minorBidi"/>
        </w:rPr>
        <w:t>Item or service is for official CEI business purposes</w:t>
      </w:r>
    </w:p>
    <w:p w:rsidR="00DE7747" w:rsidRPr="002B3F16" w:rsidRDefault="00DE7747" w:rsidP="0070128A">
      <w:pPr>
        <w:spacing w:line="240" w:lineRule="auto"/>
        <w:rPr>
          <w:rFonts w:asciiTheme="minorHAnsi" w:hAnsiTheme="minorHAnsi" w:cstheme="minorHAnsi"/>
        </w:rPr>
      </w:pPr>
    </w:p>
    <w:p w:rsidR="002B450C" w:rsidRDefault="002B450C" w:rsidP="0070128A">
      <w:pPr>
        <w:spacing w:line="240" w:lineRule="auto"/>
        <w:rPr>
          <w:rFonts w:asciiTheme="minorHAnsi" w:hAnsiTheme="minorHAnsi" w:cstheme="minorBidi"/>
        </w:rPr>
      </w:pPr>
      <w:r w:rsidRPr="1A91236A">
        <w:rPr>
          <w:rFonts w:asciiTheme="minorHAnsi" w:hAnsiTheme="minorHAnsi" w:cstheme="minorBidi"/>
        </w:rPr>
        <w:t xml:space="preserve">Purchases made using personal funds are not eligible for CEI’s sales tax exemption. </w:t>
      </w:r>
      <w:r w:rsidR="00563AF5">
        <w:rPr>
          <w:rFonts w:asciiTheme="minorHAnsi" w:hAnsiTheme="minorHAnsi" w:cstheme="minorBidi"/>
        </w:rPr>
        <w:t>Ensure to use CEI funds to make purchases for sales tax exemption</w:t>
      </w:r>
      <w:r w:rsidR="001D1F0B">
        <w:rPr>
          <w:rFonts w:asciiTheme="minorHAnsi" w:hAnsiTheme="minorHAnsi" w:cstheme="minorBidi"/>
        </w:rPr>
        <w:t xml:space="preserve"> eligibility.</w:t>
      </w:r>
    </w:p>
    <w:p w:rsidR="008533DB" w:rsidRDefault="008533DB" w:rsidP="0070128A">
      <w:pPr>
        <w:spacing w:line="240" w:lineRule="auto"/>
        <w:rPr>
          <w:rFonts w:asciiTheme="minorHAnsi" w:hAnsiTheme="minorHAnsi" w:cstheme="minorBidi"/>
        </w:rPr>
      </w:pPr>
    </w:p>
    <w:p w:rsidR="008533DB" w:rsidRPr="002B3F16" w:rsidRDefault="009C5B3F" w:rsidP="0070128A">
      <w:pPr>
        <w:spacing w:line="240" w:lineRule="auto"/>
        <w:rPr>
          <w:rFonts w:asciiTheme="minorHAnsi" w:hAnsiTheme="minorHAnsi" w:cstheme="minorBidi"/>
        </w:rPr>
      </w:pPr>
      <w:r>
        <w:rPr>
          <w:rFonts w:asciiTheme="minorHAnsi" w:hAnsiTheme="minorHAnsi" w:cstheme="minorHAnsi"/>
        </w:rPr>
        <w:t xml:space="preserve">The </w:t>
      </w:r>
      <w:r w:rsidR="00C4335D">
        <w:rPr>
          <w:rFonts w:asciiTheme="minorHAnsi" w:hAnsiTheme="minorHAnsi" w:cstheme="minorHAnsi"/>
        </w:rPr>
        <w:t>Idaho State Tax Commission Form ST-101</w:t>
      </w:r>
      <w:r>
        <w:rPr>
          <w:rFonts w:asciiTheme="minorHAnsi" w:hAnsiTheme="minorHAnsi" w:cstheme="minorHAnsi"/>
        </w:rPr>
        <w:t xml:space="preserve"> for CEI can be found at the following website </w:t>
      </w:r>
      <w:hyperlink r:id="rId8" w:history="1">
        <w:r w:rsidRPr="007727D6">
          <w:rPr>
            <w:rStyle w:val="Hyperlink"/>
            <w:rFonts w:asciiTheme="minorHAnsi" w:hAnsiTheme="minorHAnsi" w:cstheme="minorHAnsi"/>
            <w:i/>
            <w:iCs/>
          </w:rPr>
          <w:t>cei.edu/procurement-services</w:t>
        </w:r>
      </w:hyperlink>
      <w:r>
        <w:rPr>
          <w:rFonts w:asciiTheme="minorHAnsi" w:hAnsiTheme="minorHAnsi" w:cstheme="minorHAnsi"/>
        </w:rPr>
        <w:t>.</w:t>
      </w:r>
    </w:p>
    <w:p w:rsidR="002B450C" w:rsidRDefault="002B450C" w:rsidP="0070128A">
      <w:pPr>
        <w:spacing w:line="240" w:lineRule="auto"/>
        <w:rPr>
          <w:rFonts w:asciiTheme="minorHAnsi" w:hAnsiTheme="minorHAnsi" w:cstheme="minorHAnsi"/>
          <w:b/>
        </w:rPr>
      </w:pPr>
    </w:p>
    <w:p w:rsidR="000C2C87" w:rsidRDefault="00F21963" w:rsidP="0070128A">
      <w:pPr>
        <w:spacing w:line="240" w:lineRule="auto"/>
        <w:rPr>
          <w:rFonts w:asciiTheme="minorHAnsi" w:hAnsiTheme="minorHAnsi" w:cstheme="minorHAnsi"/>
          <w:b/>
        </w:rPr>
      </w:pPr>
      <w:r>
        <w:rPr>
          <w:rFonts w:asciiTheme="minorHAnsi" w:hAnsiTheme="minorHAnsi" w:cstheme="minorHAnsi"/>
          <w:b/>
        </w:rPr>
        <w:t xml:space="preserve">Tax Exempt </w:t>
      </w:r>
      <w:r w:rsidR="000C2C87">
        <w:rPr>
          <w:rFonts w:asciiTheme="minorHAnsi" w:hAnsiTheme="minorHAnsi" w:cstheme="minorHAnsi"/>
          <w:b/>
        </w:rPr>
        <w:t>Purchases</w:t>
      </w:r>
    </w:p>
    <w:p w:rsidR="00C608DE" w:rsidRPr="002B3F16" w:rsidRDefault="002B450C" w:rsidP="0070128A">
      <w:pPr>
        <w:spacing w:line="240" w:lineRule="auto"/>
        <w:rPr>
          <w:rFonts w:asciiTheme="minorHAnsi" w:hAnsiTheme="minorHAnsi" w:cstheme="minorHAnsi"/>
        </w:rPr>
      </w:pPr>
      <w:r>
        <w:rPr>
          <w:rFonts w:asciiTheme="minorHAnsi" w:hAnsiTheme="minorHAnsi" w:cstheme="minorHAnsi"/>
        </w:rPr>
        <w:t xml:space="preserve">Purchases that meet the above Sales Tax Exemption </w:t>
      </w:r>
      <w:r w:rsidR="000C2C87" w:rsidRPr="002B3F16">
        <w:rPr>
          <w:rFonts w:asciiTheme="minorHAnsi" w:hAnsiTheme="minorHAnsi" w:cstheme="minorHAnsi"/>
        </w:rPr>
        <w:t>may include</w:t>
      </w:r>
      <w:r w:rsidR="00442D4D">
        <w:rPr>
          <w:rFonts w:asciiTheme="minorHAnsi" w:hAnsiTheme="minorHAnsi" w:cstheme="minorHAnsi"/>
        </w:rPr>
        <w:t>,</w:t>
      </w:r>
      <w:r w:rsidR="00F21963" w:rsidRPr="002B3F16">
        <w:rPr>
          <w:rFonts w:asciiTheme="minorHAnsi" w:hAnsiTheme="minorHAnsi" w:cstheme="minorHAnsi"/>
        </w:rPr>
        <w:t xml:space="preserve"> but</w:t>
      </w:r>
      <w:r w:rsidR="002149DE">
        <w:rPr>
          <w:rFonts w:asciiTheme="minorHAnsi" w:hAnsiTheme="minorHAnsi" w:cstheme="minorHAnsi"/>
        </w:rPr>
        <w:t xml:space="preserve"> are</w:t>
      </w:r>
      <w:r w:rsidR="00F21963" w:rsidRPr="002B3F16">
        <w:rPr>
          <w:rFonts w:asciiTheme="minorHAnsi" w:hAnsiTheme="minorHAnsi" w:cstheme="minorHAnsi"/>
        </w:rPr>
        <w:t xml:space="preserve"> not limited to</w:t>
      </w:r>
      <w:r w:rsidR="000C2C87" w:rsidRPr="002B3F16">
        <w:rPr>
          <w:rFonts w:asciiTheme="minorHAnsi" w:hAnsiTheme="minorHAnsi" w:cstheme="minorHAnsi"/>
        </w:rPr>
        <w:t>:</w:t>
      </w:r>
    </w:p>
    <w:p w:rsidR="000C2C87" w:rsidRDefault="000C2C87"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Educational supplies</w:t>
      </w:r>
    </w:p>
    <w:p w:rsidR="00764E33" w:rsidRDefault="00F21963"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lastRenderedPageBreak/>
        <w:t>Office supplies</w:t>
      </w:r>
    </w:p>
    <w:p w:rsidR="00A042F6" w:rsidRPr="0077476A" w:rsidRDefault="00B23BDA"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Lab supplies</w:t>
      </w:r>
    </w:p>
    <w:p w:rsidR="00C608DE" w:rsidRDefault="00C608DE"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 xml:space="preserve">Membership fees </w:t>
      </w:r>
    </w:p>
    <w:p w:rsidR="000C2C87" w:rsidRDefault="000C2C87"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 xml:space="preserve">Items </w:t>
      </w:r>
      <w:r w:rsidR="00C608DE">
        <w:rPr>
          <w:rFonts w:asciiTheme="minorHAnsi" w:hAnsiTheme="minorHAnsi" w:cstheme="minorHAnsi"/>
        </w:rPr>
        <w:t xml:space="preserve">intended </w:t>
      </w:r>
      <w:r>
        <w:rPr>
          <w:rFonts w:asciiTheme="minorHAnsi" w:hAnsiTheme="minorHAnsi" w:cstheme="minorHAnsi"/>
        </w:rPr>
        <w:t>for resale</w:t>
      </w:r>
    </w:p>
    <w:p w:rsidR="00C608DE" w:rsidRDefault="00C608DE"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Capital Improvements or infrastructure</w:t>
      </w:r>
    </w:p>
    <w:p w:rsidR="00C608DE" w:rsidRDefault="00C608DE"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Professional Services</w:t>
      </w:r>
    </w:p>
    <w:p w:rsidR="00C608DE" w:rsidRDefault="00C608DE"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Technology and Software</w:t>
      </w:r>
    </w:p>
    <w:p w:rsidR="00522356" w:rsidRDefault="00C608DE" w:rsidP="0070128A">
      <w:pPr>
        <w:pStyle w:val="ListParagraph"/>
        <w:numPr>
          <w:ilvl w:val="0"/>
          <w:numId w:val="7"/>
        </w:numPr>
        <w:spacing w:line="240" w:lineRule="auto"/>
        <w:rPr>
          <w:rFonts w:asciiTheme="minorHAnsi" w:hAnsiTheme="minorHAnsi" w:cstheme="minorHAnsi"/>
        </w:rPr>
      </w:pPr>
      <w:r>
        <w:rPr>
          <w:rFonts w:asciiTheme="minorHAnsi" w:hAnsiTheme="minorHAnsi" w:cstheme="minorHAnsi"/>
        </w:rPr>
        <w:t>Health and Safety Equipment</w:t>
      </w:r>
      <w:r w:rsidR="00522356" w:rsidRPr="00522356">
        <w:rPr>
          <w:rFonts w:asciiTheme="minorHAnsi" w:hAnsiTheme="minorHAnsi" w:cstheme="minorHAnsi"/>
        </w:rPr>
        <w:t xml:space="preserve"> </w:t>
      </w:r>
    </w:p>
    <w:p w:rsidR="000C2C87" w:rsidRPr="000C2C87" w:rsidRDefault="000C2C87" w:rsidP="0070128A">
      <w:pPr>
        <w:spacing w:line="240" w:lineRule="auto"/>
        <w:rPr>
          <w:rFonts w:asciiTheme="minorHAnsi" w:hAnsiTheme="minorHAnsi" w:cstheme="minorHAnsi"/>
        </w:rPr>
      </w:pPr>
    </w:p>
    <w:p w:rsidR="00B427D2" w:rsidRDefault="0024146D" w:rsidP="0070128A">
      <w:pPr>
        <w:spacing w:line="240" w:lineRule="auto"/>
        <w:rPr>
          <w:rFonts w:asciiTheme="minorHAnsi" w:hAnsiTheme="minorHAnsi" w:cstheme="minorHAnsi"/>
          <w:b/>
        </w:rPr>
      </w:pPr>
      <w:r>
        <w:rPr>
          <w:rFonts w:asciiTheme="minorHAnsi" w:hAnsiTheme="minorHAnsi" w:cstheme="minorHAnsi"/>
          <w:b/>
        </w:rPr>
        <w:t>S</w:t>
      </w:r>
      <w:r w:rsidR="007F623F">
        <w:rPr>
          <w:rFonts w:asciiTheme="minorHAnsi" w:hAnsiTheme="minorHAnsi" w:cstheme="minorHAnsi"/>
          <w:b/>
        </w:rPr>
        <w:t>ALES</w:t>
      </w:r>
    </w:p>
    <w:p w:rsidR="00B427D2" w:rsidRDefault="0024146D" w:rsidP="0070128A">
      <w:pPr>
        <w:spacing w:line="240" w:lineRule="auto"/>
        <w:rPr>
          <w:rFonts w:asciiTheme="minorHAnsi" w:hAnsiTheme="minorHAnsi" w:cstheme="minorHAnsi"/>
          <w:b/>
        </w:rPr>
      </w:pPr>
      <w:r>
        <w:rPr>
          <w:rFonts w:asciiTheme="minorHAnsi" w:hAnsiTheme="minorHAnsi" w:cstheme="minorHAnsi"/>
          <w:b/>
        </w:rPr>
        <w:t>Tax Exempt Sales</w:t>
      </w:r>
    </w:p>
    <w:p w:rsidR="0024146D" w:rsidRDefault="0024146D" w:rsidP="0070128A">
      <w:pPr>
        <w:spacing w:line="240" w:lineRule="auto"/>
        <w:rPr>
          <w:rFonts w:asciiTheme="minorHAnsi" w:hAnsiTheme="minorHAnsi" w:cstheme="minorHAnsi"/>
        </w:rPr>
      </w:pPr>
      <w:r>
        <w:rPr>
          <w:rFonts w:asciiTheme="minorHAnsi" w:hAnsiTheme="minorHAnsi" w:cstheme="minorHAnsi"/>
        </w:rPr>
        <w:t xml:space="preserve">Sales by CEI that are considered exempt from sales tax may include but </w:t>
      </w:r>
      <w:r w:rsidR="002149DE">
        <w:rPr>
          <w:rFonts w:asciiTheme="minorHAnsi" w:hAnsiTheme="minorHAnsi" w:cstheme="minorHAnsi"/>
        </w:rPr>
        <w:t xml:space="preserve">are </w:t>
      </w:r>
      <w:r>
        <w:rPr>
          <w:rFonts w:asciiTheme="minorHAnsi" w:hAnsiTheme="minorHAnsi" w:cstheme="minorHAnsi"/>
        </w:rPr>
        <w:t>not limited to:</w:t>
      </w:r>
    </w:p>
    <w:p w:rsidR="00F8003C" w:rsidRDefault="0024146D" w:rsidP="0070128A">
      <w:pPr>
        <w:pStyle w:val="ListParagraph"/>
        <w:numPr>
          <w:ilvl w:val="0"/>
          <w:numId w:val="4"/>
        </w:numPr>
        <w:spacing w:line="240" w:lineRule="auto"/>
        <w:rPr>
          <w:rFonts w:asciiTheme="minorHAnsi" w:hAnsiTheme="minorHAnsi" w:cstheme="minorHAnsi"/>
        </w:rPr>
      </w:pPr>
      <w:r>
        <w:rPr>
          <w:rFonts w:asciiTheme="minorHAnsi" w:hAnsiTheme="minorHAnsi" w:cstheme="minorHAnsi"/>
        </w:rPr>
        <w:t>The purchaser holds an Idaho State Tax</w:t>
      </w:r>
      <w:r w:rsidR="00F8003C">
        <w:rPr>
          <w:rFonts w:asciiTheme="minorHAnsi" w:hAnsiTheme="minorHAnsi" w:cstheme="minorHAnsi"/>
        </w:rPr>
        <w:t xml:space="preserve"> Resale or</w:t>
      </w:r>
      <w:r>
        <w:rPr>
          <w:rFonts w:asciiTheme="minorHAnsi" w:hAnsiTheme="minorHAnsi" w:cstheme="minorHAnsi"/>
        </w:rPr>
        <w:t xml:space="preserve"> </w:t>
      </w:r>
      <w:r w:rsidR="00F8003C">
        <w:rPr>
          <w:rFonts w:asciiTheme="minorHAnsi" w:hAnsiTheme="minorHAnsi" w:cstheme="minorHAnsi"/>
        </w:rPr>
        <w:t>E</w:t>
      </w:r>
      <w:r>
        <w:rPr>
          <w:rFonts w:asciiTheme="minorHAnsi" w:hAnsiTheme="minorHAnsi" w:cstheme="minorHAnsi"/>
        </w:rPr>
        <w:t>xempt</w:t>
      </w:r>
      <w:r w:rsidR="00F8003C">
        <w:rPr>
          <w:rFonts w:asciiTheme="minorHAnsi" w:hAnsiTheme="minorHAnsi" w:cstheme="minorHAnsi"/>
        </w:rPr>
        <w:t>ion certificate</w:t>
      </w:r>
    </w:p>
    <w:p w:rsidR="0024146D" w:rsidRDefault="00F8003C" w:rsidP="0070128A">
      <w:pPr>
        <w:pStyle w:val="ListParagraph"/>
        <w:numPr>
          <w:ilvl w:val="0"/>
          <w:numId w:val="4"/>
        </w:numPr>
        <w:spacing w:line="240" w:lineRule="auto"/>
        <w:rPr>
          <w:rFonts w:asciiTheme="minorHAnsi" w:hAnsiTheme="minorHAnsi" w:cstheme="minorHAnsi"/>
        </w:rPr>
      </w:pPr>
      <w:r>
        <w:rPr>
          <w:rFonts w:asciiTheme="minorHAnsi" w:hAnsiTheme="minorHAnsi" w:cstheme="minorHAnsi"/>
        </w:rPr>
        <w:t>Room rentals for educational</w:t>
      </w:r>
      <w:r w:rsidR="00D531AC">
        <w:rPr>
          <w:rFonts w:asciiTheme="minorHAnsi" w:hAnsiTheme="minorHAnsi" w:cstheme="minorHAnsi"/>
        </w:rPr>
        <w:t>, professional, or religious</w:t>
      </w:r>
      <w:r>
        <w:rPr>
          <w:rFonts w:asciiTheme="minorHAnsi" w:hAnsiTheme="minorHAnsi" w:cstheme="minorHAnsi"/>
        </w:rPr>
        <w:t xml:space="preserve"> </w:t>
      </w:r>
      <w:r w:rsidR="00D531AC">
        <w:rPr>
          <w:rFonts w:asciiTheme="minorHAnsi" w:hAnsiTheme="minorHAnsi" w:cstheme="minorHAnsi"/>
        </w:rPr>
        <w:t>events</w:t>
      </w:r>
      <w:r w:rsidR="00EB62F3">
        <w:rPr>
          <w:rFonts w:asciiTheme="minorHAnsi" w:hAnsiTheme="minorHAnsi" w:cstheme="minorHAnsi"/>
        </w:rPr>
        <w:t>,</w:t>
      </w:r>
      <w:r>
        <w:rPr>
          <w:rFonts w:asciiTheme="minorHAnsi" w:hAnsiTheme="minorHAnsi" w:cstheme="minorHAnsi"/>
        </w:rPr>
        <w:t xml:space="preserve"> </w:t>
      </w:r>
      <w:r w:rsidR="00261CC3">
        <w:rPr>
          <w:rFonts w:asciiTheme="minorHAnsi" w:hAnsiTheme="minorHAnsi" w:cstheme="minorHAnsi"/>
        </w:rPr>
        <w:t>which include:</w:t>
      </w:r>
    </w:p>
    <w:p w:rsidR="00261CC3" w:rsidRDefault="00261CC3" w:rsidP="0070128A">
      <w:pPr>
        <w:pStyle w:val="ListParagraph"/>
        <w:numPr>
          <w:ilvl w:val="1"/>
          <w:numId w:val="4"/>
        </w:numPr>
        <w:spacing w:line="240" w:lineRule="auto"/>
        <w:ind w:left="1080"/>
        <w:rPr>
          <w:rFonts w:asciiTheme="minorHAnsi" w:hAnsiTheme="minorHAnsi" w:cstheme="minorHAnsi"/>
        </w:rPr>
      </w:pPr>
      <w:r>
        <w:rPr>
          <w:rFonts w:asciiTheme="minorHAnsi" w:hAnsiTheme="minorHAnsi" w:cstheme="minorHAnsi"/>
        </w:rPr>
        <w:t>Business meetings</w:t>
      </w:r>
    </w:p>
    <w:p w:rsidR="00261CC3" w:rsidRDefault="00261CC3" w:rsidP="0070128A">
      <w:pPr>
        <w:pStyle w:val="ListParagraph"/>
        <w:numPr>
          <w:ilvl w:val="1"/>
          <w:numId w:val="4"/>
        </w:numPr>
        <w:spacing w:line="240" w:lineRule="auto"/>
        <w:ind w:left="1080"/>
        <w:rPr>
          <w:rFonts w:asciiTheme="minorHAnsi" w:hAnsiTheme="minorHAnsi" w:cstheme="minorHAnsi"/>
        </w:rPr>
      </w:pPr>
      <w:r>
        <w:rPr>
          <w:rFonts w:asciiTheme="minorHAnsi" w:hAnsiTheme="minorHAnsi" w:cstheme="minorHAnsi"/>
        </w:rPr>
        <w:t>Educational classes</w:t>
      </w:r>
    </w:p>
    <w:p w:rsidR="00261CC3" w:rsidRDefault="00261CC3" w:rsidP="0070128A">
      <w:pPr>
        <w:pStyle w:val="ListParagraph"/>
        <w:numPr>
          <w:ilvl w:val="1"/>
          <w:numId w:val="4"/>
        </w:numPr>
        <w:spacing w:line="240" w:lineRule="auto"/>
        <w:ind w:left="1080"/>
        <w:rPr>
          <w:rFonts w:asciiTheme="minorHAnsi" w:hAnsiTheme="minorHAnsi" w:cstheme="minorHAnsi"/>
        </w:rPr>
      </w:pPr>
      <w:r>
        <w:rPr>
          <w:rFonts w:asciiTheme="minorHAnsi" w:hAnsiTheme="minorHAnsi" w:cstheme="minorHAnsi"/>
        </w:rPr>
        <w:t>Fraternal meetings</w:t>
      </w:r>
    </w:p>
    <w:p w:rsidR="00261CC3" w:rsidRDefault="00261CC3" w:rsidP="0070128A">
      <w:pPr>
        <w:pStyle w:val="ListParagraph"/>
        <w:numPr>
          <w:ilvl w:val="1"/>
          <w:numId w:val="4"/>
        </w:numPr>
        <w:spacing w:line="240" w:lineRule="auto"/>
        <w:ind w:left="1080"/>
        <w:rPr>
          <w:rFonts w:asciiTheme="minorHAnsi" w:hAnsiTheme="minorHAnsi" w:cstheme="minorHAnsi"/>
        </w:rPr>
      </w:pPr>
      <w:r>
        <w:rPr>
          <w:rFonts w:asciiTheme="minorHAnsi" w:hAnsiTheme="minorHAnsi" w:cstheme="minorHAnsi"/>
        </w:rPr>
        <w:t>Trade shows</w:t>
      </w:r>
    </w:p>
    <w:p w:rsidR="00D531AC" w:rsidRDefault="00D531AC" w:rsidP="0070128A">
      <w:pPr>
        <w:pStyle w:val="ListParagraph"/>
        <w:numPr>
          <w:ilvl w:val="1"/>
          <w:numId w:val="4"/>
        </w:numPr>
        <w:spacing w:line="240" w:lineRule="auto"/>
        <w:ind w:left="1080"/>
        <w:rPr>
          <w:rFonts w:asciiTheme="minorHAnsi" w:hAnsiTheme="minorHAnsi" w:cstheme="minorHAnsi"/>
        </w:rPr>
      </w:pPr>
      <w:r>
        <w:rPr>
          <w:rFonts w:asciiTheme="minorHAnsi" w:hAnsiTheme="minorHAnsi" w:cstheme="minorHAnsi"/>
        </w:rPr>
        <w:t>Wedding Ceremonies</w:t>
      </w:r>
    </w:p>
    <w:p w:rsidR="00D531AC" w:rsidRDefault="00D531AC" w:rsidP="0070128A">
      <w:pPr>
        <w:pStyle w:val="ListParagraph"/>
        <w:numPr>
          <w:ilvl w:val="1"/>
          <w:numId w:val="4"/>
        </w:numPr>
        <w:spacing w:line="240" w:lineRule="auto"/>
        <w:ind w:left="1080"/>
        <w:rPr>
          <w:rFonts w:asciiTheme="minorHAnsi" w:hAnsiTheme="minorHAnsi" w:cstheme="minorHAnsi"/>
        </w:rPr>
      </w:pPr>
      <w:r>
        <w:rPr>
          <w:rFonts w:asciiTheme="minorHAnsi" w:hAnsiTheme="minorHAnsi" w:cstheme="minorHAnsi"/>
        </w:rPr>
        <w:t>Religious Services</w:t>
      </w:r>
    </w:p>
    <w:p w:rsidR="00F8003C" w:rsidRDefault="00F8003C" w:rsidP="0070128A">
      <w:pPr>
        <w:pStyle w:val="ListParagraph"/>
        <w:numPr>
          <w:ilvl w:val="0"/>
          <w:numId w:val="4"/>
        </w:numPr>
        <w:spacing w:line="240" w:lineRule="auto"/>
        <w:rPr>
          <w:rFonts w:asciiTheme="minorHAnsi" w:hAnsiTheme="minorHAnsi" w:cstheme="minorHAnsi"/>
        </w:rPr>
      </w:pPr>
      <w:r>
        <w:rPr>
          <w:rFonts w:asciiTheme="minorHAnsi" w:hAnsiTheme="minorHAnsi" w:cstheme="minorHAnsi"/>
        </w:rPr>
        <w:t xml:space="preserve">Room rentals where </w:t>
      </w:r>
      <w:r w:rsidR="005558FF">
        <w:rPr>
          <w:rFonts w:asciiTheme="minorHAnsi" w:hAnsiTheme="minorHAnsi" w:cstheme="minorHAnsi"/>
        </w:rPr>
        <w:t>the renter will charge admission fees</w:t>
      </w:r>
    </w:p>
    <w:p w:rsidR="00DB0849" w:rsidRDefault="00DB0849" w:rsidP="0070128A">
      <w:pPr>
        <w:pStyle w:val="ListParagraph"/>
        <w:numPr>
          <w:ilvl w:val="0"/>
          <w:numId w:val="4"/>
        </w:numPr>
        <w:spacing w:line="240" w:lineRule="auto"/>
        <w:rPr>
          <w:rFonts w:asciiTheme="minorHAnsi" w:hAnsiTheme="minorHAnsi" w:cstheme="minorHAnsi"/>
        </w:rPr>
      </w:pPr>
      <w:r>
        <w:rPr>
          <w:rFonts w:asciiTheme="minorHAnsi" w:hAnsiTheme="minorHAnsi" w:cstheme="minorHAnsi"/>
        </w:rPr>
        <w:t xml:space="preserve">Raffle Tickets where there is not </w:t>
      </w:r>
      <w:r w:rsidR="00261CC3">
        <w:rPr>
          <w:rFonts w:asciiTheme="minorHAnsi" w:hAnsiTheme="minorHAnsi" w:cstheme="minorHAnsi"/>
        </w:rPr>
        <w:t xml:space="preserve">a </w:t>
      </w:r>
      <w:r>
        <w:rPr>
          <w:rFonts w:asciiTheme="minorHAnsi" w:hAnsiTheme="minorHAnsi" w:cstheme="minorHAnsi"/>
        </w:rPr>
        <w:t>guaranteed prize</w:t>
      </w:r>
    </w:p>
    <w:p w:rsidR="00261CC3" w:rsidRDefault="00261CC3" w:rsidP="0070128A">
      <w:pPr>
        <w:pStyle w:val="ListParagraph"/>
        <w:numPr>
          <w:ilvl w:val="0"/>
          <w:numId w:val="4"/>
        </w:numPr>
        <w:spacing w:line="240" w:lineRule="auto"/>
        <w:rPr>
          <w:rFonts w:asciiTheme="minorHAnsi" w:hAnsiTheme="minorHAnsi" w:cstheme="minorHAnsi"/>
        </w:rPr>
      </w:pPr>
      <w:r>
        <w:rPr>
          <w:rFonts w:asciiTheme="minorHAnsi" w:hAnsiTheme="minorHAnsi" w:cstheme="minorHAnsi"/>
        </w:rPr>
        <w:t>CEI club dues</w:t>
      </w:r>
    </w:p>
    <w:p w:rsidR="00D531AC" w:rsidRDefault="00D531AC" w:rsidP="0070128A">
      <w:pPr>
        <w:pStyle w:val="ListParagraph"/>
        <w:numPr>
          <w:ilvl w:val="0"/>
          <w:numId w:val="4"/>
        </w:numPr>
        <w:spacing w:line="240" w:lineRule="auto"/>
        <w:rPr>
          <w:rFonts w:asciiTheme="minorHAnsi" w:hAnsiTheme="minorHAnsi" w:cstheme="minorHAnsi"/>
        </w:rPr>
      </w:pPr>
      <w:r>
        <w:rPr>
          <w:rFonts w:asciiTheme="minorHAnsi" w:hAnsiTheme="minorHAnsi" w:cstheme="minorHAnsi"/>
        </w:rPr>
        <w:t xml:space="preserve">Donations where </w:t>
      </w:r>
      <w:r w:rsidR="00B427D2">
        <w:rPr>
          <w:rFonts w:asciiTheme="minorHAnsi" w:hAnsiTheme="minorHAnsi" w:cstheme="minorHAnsi"/>
        </w:rPr>
        <w:t>a</w:t>
      </w:r>
      <w:r>
        <w:rPr>
          <w:rFonts w:asciiTheme="minorHAnsi" w:hAnsiTheme="minorHAnsi" w:cstheme="minorHAnsi"/>
        </w:rPr>
        <w:t xml:space="preserve"> </w:t>
      </w:r>
      <w:r w:rsidR="00B427D2">
        <w:rPr>
          <w:rFonts w:asciiTheme="minorHAnsi" w:hAnsiTheme="minorHAnsi" w:cstheme="minorHAnsi"/>
        </w:rPr>
        <w:t xml:space="preserve">dollar </w:t>
      </w:r>
      <w:r>
        <w:rPr>
          <w:rFonts w:asciiTheme="minorHAnsi" w:hAnsiTheme="minorHAnsi" w:cstheme="minorHAnsi"/>
        </w:rPr>
        <w:t>amount is</w:t>
      </w:r>
      <w:r w:rsidR="00B427D2">
        <w:rPr>
          <w:rFonts w:asciiTheme="minorHAnsi" w:hAnsiTheme="minorHAnsi" w:cstheme="minorHAnsi"/>
        </w:rPr>
        <w:t xml:space="preserve"> not suggested or</w:t>
      </w:r>
      <w:r>
        <w:rPr>
          <w:rFonts w:asciiTheme="minorHAnsi" w:hAnsiTheme="minorHAnsi" w:cstheme="minorHAnsi"/>
        </w:rPr>
        <w:t xml:space="preserve"> mentioned</w:t>
      </w:r>
      <w:r w:rsidR="00EB62F3">
        <w:rPr>
          <w:rFonts w:asciiTheme="minorHAnsi" w:hAnsiTheme="minorHAnsi" w:cstheme="minorHAnsi"/>
        </w:rPr>
        <w:t>,</w:t>
      </w:r>
      <w:r>
        <w:rPr>
          <w:rFonts w:asciiTheme="minorHAnsi" w:hAnsiTheme="minorHAnsi" w:cstheme="minorHAnsi"/>
        </w:rPr>
        <w:t xml:space="preserve"> and people can attend or participate without </w:t>
      </w:r>
      <w:r w:rsidR="00B427D2">
        <w:rPr>
          <w:rFonts w:asciiTheme="minorHAnsi" w:hAnsiTheme="minorHAnsi" w:cstheme="minorHAnsi"/>
        </w:rPr>
        <w:t>a fee</w:t>
      </w:r>
    </w:p>
    <w:p w:rsidR="009C32BB" w:rsidRDefault="00513FA1" w:rsidP="0070128A">
      <w:pPr>
        <w:pStyle w:val="ListParagraph"/>
        <w:numPr>
          <w:ilvl w:val="0"/>
          <w:numId w:val="4"/>
        </w:numPr>
        <w:spacing w:line="240" w:lineRule="auto"/>
        <w:rPr>
          <w:rFonts w:asciiTheme="minorHAnsi" w:hAnsiTheme="minorHAnsi" w:cstheme="minorBidi"/>
        </w:rPr>
      </w:pPr>
      <w:r w:rsidRPr="18384C48">
        <w:rPr>
          <w:rFonts w:asciiTheme="minorHAnsi" w:hAnsiTheme="minorHAnsi" w:cstheme="minorBidi"/>
        </w:rPr>
        <w:t>Mechanical handling charges, shop fees, gasoline</w:t>
      </w:r>
      <w:r w:rsidR="3C3A360C" w:rsidRPr="18384C48">
        <w:rPr>
          <w:rFonts w:asciiTheme="minorHAnsi" w:hAnsiTheme="minorHAnsi" w:cstheme="minorBidi"/>
        </w:rPr>
        <w:t>, and</w:t>
      </w:r>
      <w:r w:rsidRPr="18384C48">
        <w:rPr>
          <w:rFonts w:asciiTheme="minorHAnsi" w:hAnsiTheme="minorHAnsi" w:cstheme="minorBidi"/>
        </w:rPr>
        <w:t xml:space="preserve"> shipping fees</w:t>
      </w:r>
    </w:p>
    <w:p w:rsidR="009C32BB" w:rsidRDefault="009C32BB" w:rsidP="0070128A">
      <w:pPr>
        <w:spacing w:line="240" w:lineRule="auto"/>
        <w:rPr>
          <w:rFonts w:asciiTheme="minorHAnsi" w:hAnsiTheme="minorHAnsi" w:cstheme="minorBidi"/>
        </w:rPr>
      </w:pPr>
    </w:p>
    <w:p w:rsidR="009C32BB" w:rsidRPr="0077476A" w:rsidRDefault="009C32BB" w:rsidP="0070128A">
      <w:pPr>
        <w:spacing w:line="240" w:lineRule="auto"/>
        <w:rPr>
          <w:rFonts w:asciiTheme="minorHAnsi" w:hAnsiTheme="minorHAnsi" w:cstheme="minorBidi"/>
        </w:rPr>
      </w:pPr>
      <w:r>
        <w:rPr>
          <w:rFonts w:asciiTheme="minorHAnsi" w:hAnsiTheme="minorHAnsi" w:cstheme="minorBidi"/>
        </w:rPr>
        <w:t xml:space="preserve">Purchases at Dollar Tree or Home Depot that meet the </w:t>
      </w:r>
      <w:r w:rsidR="00A524A9">
        <w:rPr>
          <w:rFonts w:asciiTheme="minorHAnsi" w:hAnsiTheme="minorHAnsi" w:cstheme="minorBidi"/>
        </w:rPr>
        <w:t>tax-exempt</w:t>
      </w:r>
      <w:r>
        <w:rPr>
          <w:rFonts w:asciiTheme="minorHAnsi" w:hAnsiTheme="minorHAnsi" w:cstheme="minorBidi"/>
        </w:rPr>
        <w:t xml:space="preserve"> status</w:t>
      </w:r>
      <w:r w:rsidR="0070128A">
        <w:rPr>
          <w:rFonts w:asciiTheme="minorHAnsi" w:hAnsiTheme="minorHAnsi" w:cstheme="minorBidi"/>
        </w:rPr>
        <w:t xml:space="preserve"> must present their designated barcode </w:t>
      </w:r>
      <w:r>
        <w:rPr>
          <w:rFonts w:asciiTheme="minorHAnsi" w:hAnsiTheme="minorHAnsi" w:cstheme="minorBidi"/>
        </w:rPr>
        <w:t xml:space="preserve">at the time of purchase. These barcodes can be found at </w:t>
      </w:r>
      <w:hyperlink r:id="rId9" w:history="1">
        <w:r w:rsidRPr="007727D6">
          <w:rPr>
            <w:rStyle w:val="Hyperlink"/>
            <w:rFonts w:asciiTheme="minorHAnsi" w:hAnsiTheme="minorHAnsi" w:cstheme="minorBidi"/>
            <w:i/>
          </w:rPr>
          <w:t>cei.edu/procurement-services</w:t>
        </w:r>
      </w:hyperlink>
      <w:r>
        <w:rPr>
          <w:rFonts w:asciiTheme="minorHAnsi" w:hAnsiTheme="minorHAnsi" w:cstheme="minorBidi"/>
          <w:i/>
        </w:rPr>
        <w:t>.</w:t>
      </w:r>
    </w:p>
    <w:p w:rsidR="00261CC3" w:rsidRDefault="00261CC3" w:rsidP="0070128A">
      <w:pPr>
        <w:spacing w:line="240" w:lineRule="auto"/>
        <w:ind w:left="420"/>
        <w:rPr>
          <w:rFonts w:asciiTheme="minorHAnsi" w:hAnsiTheme="minorHAnsi" w:cstheme="minorHAnsi"/>
        </w:rPr>
      </w:pPr>
    </w:p>
    <w:p w:rsidR="00B427D2" w:rsidRDefault="007F623F" w:rsidP="0070128A">
      <w:pPr>
        <w:spacing w:line="240" w:lineRule="auto"/>
        <w:rPr>
          <w:rFonts w:asciiTheme="minorHAnsi" w:hAnsiTheme="minorHAnsi" w:cstheme="minorHAnsi"/>
          <w:b/>
        </w:rPr>
      </w:pPr>
      <w:r w:rsidRPr="007F623F">
        <w:rPr>
          <w:rFonts w:asciiTheme="minorHAnsi" w:hAnsiTheme="minorHAnsi" w:cstheme="minorHAnsi"/>
          <w:b/>
        </w:rPr>
        <w:t>Tax Collection Sales</w:t>
      </w:r>
    </w:p>
    <w:p w:rsidR="007F623F" w:rsidRDefault="007F623F" w:rsidP="0070128A">
      <w:pPr>
        <w:spacing w:line="240" w:lineRule="auto"/>
        <w:rPr>
          <w:rFonts w:asciiTheme="minorHAnsi" w:hAnsiTheme="minorHAnsi" w:cstheme="minorHAnsi"/>
        </w:rPr>
      </w:pPr>
      <w:r>
        <w:rPr>
          <w:rFonts w:asciiTheme="minorHAnsi" w:hAnsiTheme="minorHAnsi" w:cstheme="minorHAnsi"/>
        </w:rPr>
        <w:t xml:space="preserve">Sales by CEI that necessitate tax collection may include but </w:t>
      </w:r>
      <w:r w:rsidR="00EB62F3">
        <w:rPr>
          <w:rFonts w:asciiTheme="minorHAnsi" w:hAnsiTheme="minorHAnsi" w:cstheme="minorHAnsi"/>
        </w:rPr>
        <w:t xml:space="preserve">are </w:t>
      </w:r>
      <w:r>
        <w:rPr>
          <w:rFonts w:asciiTheme="minorHAnsi" w:hAnsiTheme="minorHAnsi" w:cstheme="minorHAnsi"/>
        </w:rPr>
        <w:t>not limited to:</w:t>
      </w:r>
    </w:p>
    <w:p w:rsidR="007F623F" w:rsidRDefault="00513FA1" w:rsidP="0070128A">
      <w:pPr>
        <w:pStyle w:val="ListParagraph"/>
        <w:numPr>
          <w:ilvl w:val="0"/>
          <w:numId w:val="5"/>
        </w:numPr>
        <w:spacing w:line="240" w:lineRule="auto"/>
        <w:rPr>
          <w:rFonts w:asciiTheme="minorHAnsi" w:hAnsiTheme="minorHAnsi" w:cstheme="minorHAnsi"/>
        </w:rPr>
      </w:pPr>
      <w:r>
        <w:rPr>
          <w:rFonts w:asciiTheme="minorHAnsi" w:hAnsiTheme="minorHAnsi" w:cstheme="minorHAnsi"/>
        </w:rPr>
        <w:t xml:space="preserve">Retail </w:t>
      </w:r>
      <w:r w:rsidR="00BC5399">
        <w:rPr>
          <w:rFonts w:asciiTheme="minorHAnsi" w:hAnsiTheme="minorHAnsi" w:cstheme="minorHAnsi"/>
        </w:rPr>
        <w:t>i</w:t>
      </w:r>
      <w:r w:rsidR="007F623F">
        <w:rPr>
          <w:rFonts w:asciiTheme="minorHAnsi" w:hAnsiTheme="minorHAnsi" w:cstheme="minorHAnsi"/>
        </w:rPr>
        <w:t>tem</w:t>
      </w:r>
      <w:r w:rsidR="00BC5399">
        <w:rPr>
          <w:rFonts w:asciiTheme="minorHAnsi" w:hAnsiTheme="minorHAnsi" w:cstheme="minorHAnsi"/>
        </w:rPr>
        <w:t>s</w:t>
      </w:r>
      <w:r w:rsidR="007F623F">
        <w:rPr>
          <w:rFonts w:asciiTheme="minorHAnsi" w:hAnsiTheme="minorHAnsi" w:cstheme="minorHAnsi"/>
        </w:rPr>
        <w:t xml:space="preserve"> or service</w:t>
      </w:r>
      <w:r w:rsidR="00BC5399">
        <w:rPr>
          <w:rFonts w:asciiTheme="minorHAnsi" w:hAnsiTheme="minorHAnsi" w:cstheme="minorHAnsi"/>
        </w:rPr>
        <w:t>s</w:t>
      </w:r>
      <w:r w:rsidR="007F623F">
        <w:rPr>
          <w:rFonts w:asciiTheme="minorHAnsi" w:hAnsiTheme="minorHAnsi" w:cstheme="minorHAnsi"/>
        </w:rPr>
        <w:t xml:space="preserve"> sold by CEI</w:t>
      </w:r>
    </w:p>
    <w:p w:rsidR="00513FA1" w:rsidRPr="00513FA1" w:rsidRDefault="00513FA1" w:rsidP="0070128A">
      <w:pPr>
        <w:pStyle w:val="ListParagraph"/>
        <w:numPr>
          <w:ilvl w:val="0"/>
          <w:numId w:val="5"/>
        </w:numPr>
        <w:spacing w:line="240" w:lineRule="auto"/>
        <w:rPr>
          <w:rFonts w:asciiTheme="minorHAnsi" w:hAnsiTheme="minorHAnsi" w:cstheme="minorHAnsi"/>
        </w:rPr>
      </w:pPr>
      <w:r>
        <w:rPr>
          <w:rFonts w:asciiTheme="minorHAnsi" w:hAnsiTheme="minorHAnsi" w:cstheme="minorHAnsi"/>
        </w:rPr>
        <w:t>Fundraising item</w:t>
      </w:r>
      <w:r w:rsidR="00BC5399">
        <w:rPr>
          <w:rFonts w:asciiTheme="minorHAnsi" w:hAnsiTheme="minorHAnsi" w:cstheme="minorHAnsi"/>
        </w:rPr>
        <w:t>s</w:t>
      </w:r>
      <w:r>
        <w:rPr>
          <w:rFonts w:asciiTheme="minorHAnsi" w:hAnsiTheme="minorHAnsi" w:cstheme="minorHAnsi"/>
        </w:rPr>
        <w:t xml:space="preserve"> or service</w:t>
      </w:r>
      <w:r w:rsidR="00BC5399">
        <w:rPr>
          <w:rFonts w:asciiTheme="minorHAnsi" w:hAnsiTheme="minorHAnsi" w:cstheme="minorHAnsi"/>
        </w:rPr>
        <w:t>s</w:t>
      </w:r>
      <w:r>
        <w:rPr>
          <w:rFonts w:asciiTheme="minorHAnsi" w:hAnsiTheme="minorHAnsi" w:cstheme="minorHAnsi"/>
        </w:rPr>
        <w:t xml:space="preserve"> sold by CEI</w:t>
      </w:r>
    </w:p>
    <w:p w:rsidR="007F623F" w:rsidRDefault="007F623F" w:rsidP="0070128A">
      <w:pPr>
        <w:pStyle w:val="ListParagraph"/>
        <w:numPr>
          <w:ilvl w:val="0"/>
          <w:numId w:val="5"/>
        </w:numPr>
        <w:spacing w:line="240" w:lineRule="auto"/>
        <w:rPr>
          <w:rFonts w:asciiTheme="minorHAnsi" w:hAnsiTheme="minorHAnsi" w:cstheme="minorHAnsi"/>
        </w:rPr>
      </w:pPr>
      <w:r>
        <w:rPr>
          <w:rFonts w:asciiTheme="minorHAnsi" w:hAnsiTheme="minorHAnsi" w:cstheme="minorHAnsi"/>
        </w:rPr>
        <w:t>Room rentals for recreational or entertainment uses</w:t>
      </w:r>
      <w:r w:rsidR="00EB62F3">
        <w:rPr>
          <w:rFonts w:asciiTheme="minorHAnsi" w:hAnsiTheme="minorHAnsi" w:cstheme="minorHAnsi"/>
        </w:rPr>
        <w:t>,</w:t>
      </w:r>
      <w:r>
        <w:rPr>
          <w:rFonts w:asciiTheme="minorHAnsi" w:hAnsiTheme="minorHAnsi" w:cstheme="minorHAnsi"/>
        </w:rPr>
        <w:t xml:space="preserve"> which </w:t>
      </w:r>
      <w:r w:rsidR="0010143F">
        <w:rPr>
          <w:rFonts w:asciiTheme="minorHAnsi" w:hAnsiTheme="minorHAnsi" w:cstheme="minorHAnsi"/>
        </w:rPr>
        <w:t xml:space="preserve">include </w:t>
      </w:r>
      <w:r>
        <w:rPr>
          <w:rFonts w:asciiTheme="minorHAnsi" w:hAnsiTheme="minorHAnsi" w:cstheme="minorHAnsi"/>
        </w:rPr>
        <w:t xml:space="preserve">but </w:t>
      </w:r>
      <w:r w:rsidR="00EB62F3">
        <w:rPr>
          <w:rFonts w:asciiTheme="minorHAnsi" w:hAnsiTheme="minorHAnsi" w:cstheme="minorHAnsi"/>
        </w:rPr>
        <w:t xml:space="preserve">are </w:t>
      </w:r>
      <w:r>
        <w:rPr>
          <w:rFonts w:asciiTheme="minorHAnsi" w:hAnsiTheme="minorHAnsi" w:cstheme="minorHAnsi"/>
        </w:rPr>
        <w:t xml:space="preserve">not limited to: </w:t>
      </w:r>
    </w:p>
    <w:p w:rsidR="007F623F" w:rsidRDefault="007F623F" w:rsidP="0070128A">
      <w:pPr>
        <w:pStyle w:val="ListParagraph"/>
        <w:numPr>
          <w:ilvl w:val="1"/>
          <w:numId w:val="5"/>
        </w:numPr>
        <w:spacing w:line="240" w:lineRule="auto"/>
        <w:ind w:left="1080"/>
        <w:rPr>
          <w:rFonts w:asciiTheme="minorHAnsi" w:hAnsiTheme="minorHAnsi" w:cstheme="minorHAnsi"/>
        </w:rPr>
      </w:pPr>
      <w:r>
        <w:rPr>
          <w:rFonts w:asciiTheme="minorHAnsi" w:hAnsiTheme="minorHAnsi" w:cstheme="minorHAnsi"/>
        </w:rPr>
        <w:t>Receptions</w:t>
      </w:r>
    </w:p>
    <w:p w:rsidR="007F623F" w:rsidRDefault="007F623F" w:rsidP="0070128A">
      <w:pPr>
        <w:pStyle w:val="ListParagraph"/>
        <w:numPr>
          <w:ilvl w:val="1"/>
          <w:numId w:val="5"/>
        </w:numPr>
        <w:spacing w:line="240" w:lineRule="auto"/>
        <w:ind w:left="1080"/>
        <w:rPr>
          <w:rFonts w:asciiTheme="minorHAnsi" w:hAnsiTheme="minorHAnsi" w:cstheme="minorHAnsi"/>
        </w:rPr>
      </w:pPr>
      <w:r>
        <w:rPr>
          <w:rFonts w:asciiTheme="minorHAnsi" w:hAnsiTheme="minorHAnsi" w:cstheme="minorHAnsi"/>
        </w:rPr>
        <w:t>Family Reunions</w:t>
      </w:r>
    </w:p>
    <w:p w:rsidR="007F623F" w:rsidRDefault="007F623F" w:rsidP="0070128A">
      <w:pPr>
        <w:pStyle w:val="ListParagraph"/>
        <w:numPr>
          <w:ilvl w:val="1"/>
          <w:numId w:val="5"/>
        </w:numPr>
        <w:spacing w:line="240" w:lineRule="auto"/>
        <w:ind w:left="1080"/>
        <w:rPr>
          <w:rFonts w:asciiTheme="minorHAnsi" w:hAnsiTheme="minorHAnsi" w:cstheme="minorHAnsi"/>
        </w:rPr>
      </w:pPr>
      <w:r>
        <w:rPr>
          <w:rFonts w:asciiTheme="minorHAnsi" w:hAnsiTheme="minorHAnsi" w:cstheme="minorHAnsi"/>
        </w:rPr>
        <w:t>Card Parties, bingo parties</w:t>
      </w:r>
      <w:r w:rsidR="005558FF">
        <w:rPr>
          <w:rFonts w:asciiTheme="minorHAnsi" w:hAnsiTheme="minorHAnsi" w:cstheme="minorHAnsi"/>
        </w:rPr>
        <w:t>,</w:t>
      </w:r>
      <w:r>
        <w:rPr>
          <w:rFonts w:asciiTheme="minorHAnsi" w:hAnsiTheme="minorHAnsi" w:cstheme="minorHAnsi"/>
        </w:rPr>
        <w:t xml:space="preserve"> or social nights</w:t>
      </w:r>
    </w:p>
    <w:p w:rsidR="007F623F" w:rsidRDefault="007F623F" w:rsidP="0070128A">
      <w:pPr>
        <w:pStyle w:val="ListParagraph"/>
        <w:numPr>
          <w:ilvl w:val="1"/>
          <w:numId w:val="5"/>
        </w:numPr>
        <w:spacing w:line="240" w:lineRule="auto"/>
        <w:ind w:left="1080"/>
        <w:rPr>
          <w:rFonts w:asciiTheme="minorHAnsi" w:hAnsiTheme="minorHAnsi" w:cstheme="minorHAnsi"/>
        </w:rPr>
      </w:pPr>
      <w:r>
        <w:rPr>
          <w:rFonts w:asciiTheme="minorHAnsi" w:hAnsiTheme="minorHAnsi" w:cstheme="minorHAnsi"/>
        </w:rPr>
        <w:t>Dances</w:t>
      </w:r>
    </w:p>
    <w:p w:rsidR="007F623F" w:rsidRDefault="007F623F" w:rsidP="0070128A">
      <w:pPr>
        <w:pStyle w:val="ListParagraph"/>
        <w:numPr>
          <w:ilvl w:val="1"/>
          <w:numId w:val="5"/>
        </w:numPr>
        <w:spacing w:line="240" w:lineRule="auto"/>
        <w:ind w:left="1080"/>
        <w:rPr>
          <w:rFonts w:asciiTheme="minorHAnsi" w:hAnsiTheme="minorHAnsi" w:cstheme="minorHAnsi"/>
        </w:rPr>
      </w:pPr>
      <w:r>
        <w:rPr>
          <w:rFonts w:asciiTheme="minorHAnsi" w:hAnsiTheme="minorHAnsi" w:cstheme="minorHAnsi"/>
        </w:rPr>
        <w:t>Meals or picnics</w:t>
      </w:r>
    </w:p>
    <w:p w:rsidR="007F623F" w:rsidRDefault="005558FF" w:rsidP="0070128A">
      <w:pPr>
        <w:pStyle w:val="ListParagraph"/>
        <w:numPr>
          <w:ilvl w:val="1"/>
          <w:numId w:val="5"/>
        </w:numPr>
        <w:spacing w:line="240" w:lineRule="auto"/>
        <w:ind w:left="1080"/>
        <w:rPr>
          <w:rFonts w:asciiTheme="minorHAnsi" w:hAnsiTheme="minorHAnsi" w:cstheme="minorHAnsi"/>
        </w:rPr>
      </w:pPr>
      <w:r>
        <w:rPr>
          <w:rFonts w:asciiTheme="minorHAnsi" w:hAnsiTheme="minorHAnsi" w:cstheme="minorHAnsi"/>
        </w:rPr>
        <w:t>Sports</w:t>
      </w:r>
      <w:r w:rsidR="007F623F">
        <w:rPr>
          <w:rFonts w:asciiTheme="minorHAnsi" w:hAnsiTheme="minorHAnsi" w:cstheme="minorHAnsi"/>
        </w:rPr>
        <w:t xml:space="preserve"> activities or competitions</w:t>
      </w:r>
    </w:p>
    <w:p w:rsidR="00B427D2" w:rsidRDefault="00B427D2" w:rsidP="0070128A">
      <w:pPr>
        <w:spacing w:line="240" w:lineRule="auto"/>
        <w:rPr>
          <w:rFonts w:asciiTheme="minorHAnsi" w:hAnsiTheme="minorHAnsi" w:cstheme="minorHAnsi"/>
        </w:rPr>
      </w:pPr>
    </w:p>
    <w:p w:rsidR="00B427D2" w:rsidRDefault="000E3A45" w:rsidP="0070128A">
      <w:pPr>
        <w:spacing w:line="240" w:lineRule="auto"/>
        <w:rPr>
          <w:rFonts w:asciiTheme="minorHAnsi" w:hAnsiTheme="minorHAnsi" w:cstheme="minorHAnsi"/>
        </w:rPr>
      </w:pPr>
      <w:r>
        <w:rPr>
          <w:rFonts w:asciiTheme="minorHAnsi" w:hAnsiTheme="minorHAnsi" w:cstheme="minorHAnsi"/>
        </w:rPr>
        <w:t xml:space="preserve">In instances where CEI engages in taxable activities, it shall </w:t>
      </w:r>
      <w:r w:rsidR="00D53AD2">
        <w:rPr>
          <w:rFonts w:asciiTheme="minorHAnsi" w:hAnsiTheme="minorHAnsi" w:cstheme="minorHAnsi"/>
        </w:rPr>
        <w:t xml:space="preserve">collect and remit </w:t>
      </w:r>
      <w:r w:rsidR="00DE7747">
        <w:rPr>
          <w:rFonts w:asciiTheme="minorHAnsi" w:hAnsiTheme="minorHAnsi" w:cstheme="minorHAnsi"/>
        </w:rPr>
        <w:t>applicable sales tax to the appropriate taxing authorities in accordance with the laws and regulations of the respective jurisdiction.</w:t>
      </w:r>
    </w:p>
    <w:p w:rsidR="00DE7747" w:rsidRDefault="00DE7747" w:rsidP="0070128A">
      <w:pPr>
        <w:spacing w:line="240" w:lineRule="auto"/>
        <w:rPr>
          <w:rFonts w:asciiTheme="minorHAnsi" w:hAnsiTheme="minorHAnsi" w:cstheme="minorHAnsi"/>
        </w:rPr>
      </w:pPr>
    </w:p>
    <w:p w:rsidR="000D3333" w:rsidRDefault="000D3333" w:rsidP="0070128A">
      <w:pPr>
        <w:spacing w:line="240" w:lineRule="auto"/>
        <w:rPr>
          <w:rFonts w:asciiTheme="minorHAnsi" w:hAnsiTheme="minorHAnsi" w:cstheme="minorBidi"/>
        </w:rPr>
      </w:pPr>
      <w:r w:rsidRPr="18384C48">
        <w:rPr>
          <w:rFonts w:asciiTheme="minorHAnsi" w:hAnsiTheme="minorHAnsi" w:cstheme="minorBidi"/>
        </w:rPr>
        <w:t>CEI</w:t>
      </w:r>
      <w:r w:rsidR="0065741E">
        <w:rPr>
          <w:rFonts w:asciiTheme="minorHAnsi" w:hAnsiTheme="minorHAnsi" w:cstheme="minorBidi"/>
        </w:rPr>
        <w:t>’s</w:t>
      </w:r>
      <w:r w:rsidRPr="18384C48">
        <w:rPr>
          <w:rFonts w:asciiTheme="minorHAnsi" w:hAnsiTheme="minorHAnsi" w:cstheme="minorBidi"/>
        </w:rPr>
        <w:t xml:space="preserve"> active Seller’s Permit from the Idaho State Tax Commission</w:t>
      </w:r>
      <w:r w:rsidR="0065741E">
        <w:rPr>
          <w:rFonts w:asciiTheme="minorHAnsi" w:hAnsiTheme="minorHAnsi" w:cstheme="minorBidi"/>
        </w:rPr>
        <w:t xml:space="preserve"> can be found at </w:t>
      </w:r>
      <w:hyperlink r:id="rId10" w:history="1">
        <w:r w:rsidR="0065741E" w:rsidRPr="00FA0EA6">
          <w:rPr>
            <w:rStyle w:val="Hyperlink"/>
            <w:rFonts w:asciiTheme="minorHAnsi" w:hAnsiTheme="minorHAnsi" w:cstheme="minorBidi"/>
            <w:i/>
            <w:iCs/>
          </w:rPr>
          <w:t>cei.edu/procurement-services</w:t>
        </w:r>
      </w:hyperlink>
      <w:r w:rsidR="0065741E">
        <w:rPr>
          <w:rFonts w:asciiTheme="minorHAnsi" w:hAnsiTheme="minorHAnsi" w:cstheme="minorBidi"/>
        </w:rPr>
        <w:t>.</w:t>
      </w:r>
    </w:p>
    <w:p w:rsidR="0065741E" w:rsidRPr="0065741E" w:rsidRDefault="0065741E" w:rsidP="0070128A">
      <w:pPr>
        <w:spacing w:line="240" w:lineRule="auto"/>
        <w:rPr>
          <w:rFonts w:asciiTheme="minorHAnsi" w:hAnsiTheme="minorHAnsi" w:cstheme="minorBidi"/>
        </w:rPr>
      </w:pPr>
    </w:p>
    <w:p w:rsidR="002B3F16" w:rsidRPr="0077476A" w:rsidRDefault="002B3F16" w:rsidP="0070128A">
      <w:pPr>
        <w:spacing w:line="240" w:lineRule="auto"/>
        <w:rPr>
          <w:rFonts w:asciiTheme="minorHAnsi" w:hAnsiTheme="minorHAnsi" w:cstheme="minorHAnsi"/>
          <w:b/>
          <w:bCs/>
        </w:rPr>
      </w:pPr>
      <w:r w:rsidRPr="0077476A">
        <w:rPr>
          <w:rFonts w:asciiTheme="minorHAnsi" w:hAnsiTheme="minorHAnsi" w:cstheme="minorHAnsi"/>
          <w:b/>
          <w:bCs/>
        </w:rPr>
        <w:t>Record Maintenance</w:t>
      </w:r>
    </w:p>
    <w:p w:rsidR="00DE7747" w:rsidRDefault="00DE7747" w:rsidP="0070128A">
      <w:pPr>
        <w:spacing w:line="240" w:lineRule="auto"/>
        <w:rPr>
          <w:rFonts w:asciiTheme="minorHAnsi" w:hAnsiTheme="minorHAnsi" w:cstheme="minorBidi"/>
        </w:rPr>
      </w:pPr>
      <w:r w:rsidRPr="1A91236A">
        <w:rPr>
          <w:rFonts w:asciiTheme="minorHAnsi" w:hAnsiTheme="minorHAnsi" w:cstheme="minorBidi"/>
        </w:rPr>
        <w:t>CEI will maintain accurate records of all sales tax transactions</w:t>
      </w:r>
      <w:r w:rsidR="004F0222" w:rsidRPr="1A91236A">
        <w:rPr>
          <w:rFonts w:asciiTheme="minorHAnsi" w:hAnsiTheme="minorHAnsi" w:cstheme="minorBidi"/>
        </w:rPr>
        <w:t>,</w:t>
      </w:r>
      <w:r w:rsidRPr="1A91236A">
        <w:rPr>
          <w:rFonts w:asciiTheme="minorHAnsi" w:hAnsiTheme="minorHAnsi" w:cstheme="minorBidi"/>
        </w:rPr>
        <w:t xml:space="preserve"> including documentation and remittance of sales tax, as required by law. These records shall be maintained for the </w:t>
      </w:r>
      <w:r w:rsidR="00A524A9" w:rsidRPr="1A91236A">
        <w:rPr>
          <w:rFonts w:asciiTheme="minorHAnsi" w:hAnsiTheme="minorHAnsi" w:cstheme="minorBidi"/>
        </w:rPr>
        <w:t>time</w:t>
      </w:r>
      <w:r w:rsidRPr="1A91236A">
        <w:rPr>
          <w:rFonts w:asciiTheme="minorHAnsi" w:hAnsiTheme="minorHAnsi" w:cstheme="minorBidi"/>
        </w:rPr>
        <w:t xml:space="preserve"> specified by </w:t>
      </w:r>
      <w:r w:rsidR="1DF308A7" w:rsidRPr="1A91236A">
        <w:rPr>
          <w:rFonts w:asciiTheme="minorHAnsi" w:hAnsiTheme="minorHAnsi" w:cstheme="minorBidi"/>
        </w:rPr>
        <w:t>the regulations</w:t>
      </w:r>
      <w:r w:rsidRPr="1A91236A">
        <w:rPr>
          <w:rFonts w:asciiTheme="minorHAnsi" w:hAnsiTheme="minorHAnsi" w:cstheme="minorBidi"/>
        </w:rPr>
        <w:t xml:space="preserve">. </w:t>
      </w:r>
    </w:p>
    <w:p w:rsidR="00DE7747" w:rsidRDefault="00DE7747" w:rsidP="0070128A">
      <w:pPr>
        <w:spacing w:line="240" w:lineRule="auto"/>
        <w:rPr>
          <w:rFonts w:asciiTheme="minorHAnsi" w:hAnsiTheme="minorHAnsi" w:cstheme="minorHAnsi"/>
        </w:rPr>
      </w:pPr>
    </w:p>
    <w:p w:rsidR="00902446" w:rsidRPr="00902446" w:rsidRDefault="00902446" w:rsidP="0070128A">
      <w:pPr>
        <w:spacing w:line="240" w:lineRule="auto"/>
        <w:rPr>
          <w:rFonts w:asciiTheme="minorHAnsi" w:hAnsiTheme="minorHAnsi" w:cstheme="minorHAnsi"/>
          <w:b/>
          <w:bCs/>
        </w:rPr>
      </w:pPr>
      <w:r w:rsidRPr="00902446">
        <w:rPr>
          <w:rFonts w:asciiTheme="minorHAnsi" w:hAnsiTheme="minorHAnsi" w:cstheme="minorHAnsi"/>
          <w:b/>
          <w:bCs/>
        </w:rPr>
        <w:t>Violation</w:t>
      </w:r>
    </w:p>
    <w:p w:rsidR="00902446" w:rsidRPr="0077476A" w:rsidRDefault="00902446" w:rsidP="0070128A">
      <w:pPr>
        <w:autoSpaceDE w:val="0"/>
        <w:autoSpaceDN w:val="0"/>
        <w:adjustRightInd w:val="0"/>
        <w:spacing w:line="240" w:lineRule="auto"/>
        <w:rPr>
          <w:rFonts w:asciiTheme="minorHAnsi" w:hAnsiTheme="minorHAnsi" w:cstheme="minorBidi"/>
        </w:rPr>
      </w:pPr>
      <w:r w:rsidRPr="4B0D1FD5">
        <w:rPr>
          <w:rFonts w:asciiTheme="minorHAnsi" w:hAnsiTheme="minorHAnsi" w:cstheme="minorBidi"/>
        </w:rPr>
        <w:t>Failure to comply with this policy and procedure may result in suspension and disciplinary action, including termination.</w:t>
      </w:r>
    </w:p>
    <w:sectPr w:rsidR="00902446" w:rsidRPr="0077476A" w:rsidSect="00732E48">
      <w:footerReference w:type="default" r:id="rId11"/>
      <w:type w:val="continuous"/>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1600B3" w16cex:dateUtc="2024-05-15T13:55:00Z"/>
  <w16cex:commentExtensible w16cex:durableId="38421AC4" w16cex:dateUtc="2024-05-15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4F" w:rsidRDefault="0002404F" w:rsidP="00FA0EA6">
      <w:pPr>
        <w:spacing w:line="240" w:lineRule="auto"/>
      </w:pPr>
      <w:r>
        <w:separator/>
      </w:r>
    </w:p>
  </w:endnote>
  <w:endnote w:type="continuationSeparator" w:id="0">
    <w:p w:rsidR="0002404F" w:rsidRDefault="0002404F" w:rsidP="00FA0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286038"/>
      <w:docPartObj>
        <w:docPartGallery w:val="Page Numbers (Bottom of Page)"/>
        <w:docPartUnique/>
      </w:docPartObj>
    </w:sdtPr>
    <w:sdtEndPr>
      <w:rPr>
        <w:noProof/>
      </w:rPr>
    </w:sdtEndPr>
    <w:sdtContent>
      <w:p w:rsidR="00FA0EA6" w:rsidRDefault="00FA0E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0EA6" w:rsidRDefault="00FA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4F" w:rsidRDefault="0002404F" w:rsidP="00FA0EA6">
      <w:pPr>
        <w:spacing w:line="240" w:lineRule="auto"/>
      </w:pPr>
      <w:r>
        <w:separator/>
      </w:r>
    </w:p>
  </w:footnote>
  <w:footnote w:type="continuationSeparator" w:id="0">
    <w:p w:rsidR="0002404F" w:rsidRDefault="0002404F" w:rsidP="00FA0E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320"/>
    <w:multiLevelType w:val="hybridMultilevel"/>
    <w:tmpl w:val="D212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800CB"/>
    <w:multiLevelType w:val="hybridMultilevel"/>
    <w:tmpl w:val="35963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F04B8"/>
    <w:multiLevelType w:val="hybridMultilevel"/>
    <w:tmpl w:val="CA663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01F2A"/>
    <w:multiLevelType w:val="hybridMultilevel"/>
    <w:tmpl w:val="22F096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EE41C81"/>
    <w:multiLevelType w:val="hybridMultilevel"/>
    <w:tmpl w:val="4DF40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72C6F"/>
    <w:multiLevelType w:val="hybridMultilevel"/>
    <w:tmpl w:val="BC8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909BD"/>
    <w:multiLevelType w:val="hybridMultilevel"/>
    <w:tmpl w:val="87FE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67"/>
    <w:rsid w:val="0002404F"/>
    <w:rsid w:val="000C2C87"/>
    <w:rsid w:val="000D3333"/>
    <w:rsid w:val="000E3A45"/>
    <w:rsid w:val="0010143F"/>
    <w:rsid w:val="00133D9B"/>
    <w:rsid w:val="001D1F0B"/>
    <w:rsid w:val="001E221B"/>
    <w:rsid w:val="002048E5"/>
    <w:rsid w:val="002149DE"/>
    <w:rsid w:val="0024146D"/>
    <w:rsid w:val="00261CC3"/>
    <w:rsid w:val="002A005F"/>
    <w:rsid w:val="002B3F16"/>
    <w:rsid w:val="002B450C"/>
    <w:rsid w:val="0032554B"/>
    <w:rsid w:val="003765D9"/>
    <w:rsid w:val="00392CA0"/>
    <w:rsid w:val="00442D4D"/>
    <w:rsid w:val="004C0826"/>
    <w:rsid w:val="004F0222"/>
    <w:rsid w:val="00513FA1"/>
    <w:rsid w:val="00522356"/>
    <w:rsid w:val="00533E67"/>
    <w:rsid w:val="005558FF"/>
    <w:rsid w:val="00563AF5"/>
    <w:rsid w:val="005A7C87"/>
    <w:rsid w:val="005B4FB3"/>
    <w:rsid w:val="005D02C8"/>
    <w:rsid w:val="006475A8"/>
    <w:rsid w:val="00650618"/>
    <w:rsid w:val="0065741E"/>
    <w:rsid w:val="0070128A"/>
    <w:rsid w:val="00732E48"/>
    <w:rsid w:val="00764E33"/>
    <w:rsid w:val="007727D6"/>
    <w:rsid w:val="0077476A"/>
    <w:rsid w:val="007E19E3"/>
    <w:rsid w:val="007F623F"/>
    <w:rsid w:val="00814176"/>
    <w:rsid w:val="00816C67"/>
    <w:rsid w:val="0084424E"/>
    <w:rsid w:val="008533DB"/>
    <w:rsid w:val="008570F0"/>
    <w:rsid w:val="0087523A"/>
    <w:rsid w:val="00891984"/>
    <w:rsid w:val="00902446"/>
    <w:rsid w:val="00910A46"/>
    <w:rsid w:val="00937ADB"/>
    <w:rsid w:val="009570B1"/>
    <w:rsid w:val="00995ECA"/>
    <w:rsid w:val="009C32BB"/>
    <w:rsid w:val="009C5B3F"/>
    <w:rsid w:val="009F1475"/>
    <w:rsid w:val="00A042F6"/>
    <w:rsid w:val="00A21E1D"/>
    <w:rsid w:val="00A524A9"/>
    <w:rsid w:val="00A63EFF"/>
    <w:rsid w:val="00AA4203"/>
    <w:rsid w:val="00AE10A4"/>
    <w:rsid w:val="00B00605"/>
    <w:rsid w:val="00B179B5"/>
    <w:rsid w:val="00B20665"/>
    <w:rsid w:val="00B23BDA"/>
    <w:rsid w:val="00B346B9"/>
    <w:rsid w:val="00B427D2"/>
    <w:rsid w:val="00B67766"/>
    <w:rsid w:val="00B90921"/>
    <w:rsid w:val="00BA3453"/>
    <w:rsid w:val="00BC5399"/>
    <w:rsid w:val="00BC7917"/>
    <w:rsid w:val="00C26915"/>
    <w:rsid w:val="00C4335D"/>
    <w:rsid w:val="00C608DE"/>
    <w:rsid w:val="00CD30E7"/>
    <w:rsid w:val="00D2767D"/>
    <w:rsid w:val="00D531AC"/>
    <w:rsid w:val="00D53AD2"/>
    <w:rsid w:val="00D804E4"/>
    <w:rsid w:val="00DB0849"/>
    <w:rsid w:val="00DE7747"/>
    <w:rsid w:val="00E75ECC"/>
    <w:rsid w:val="00E91AC7"/>
    <w:rsid w:val="00EB62F3"/>
    <w:rsid w:val="00F0423B"/>
    <w:rsid w:val="00F21963"/>
    <w:rsid w:val="00F35EF5"/>
    <w:rsid w:val="00F8003C"/>
    <w:rsid w:val="00FA0EA6"/>
    <w:rsid w:val="0C999AA2"/>
    <w:rsid w:val="0E10CA70"/>
    <w:rsid w:val="11486B32"/>
    <w:rsid w:val="18384C48"/>
    <w:rsid w:val="18520C1D"/>
    <w:rsid w:val="1A91236A"/>
    <w:rsid w:val="1D09EC41"/>
    <w:rsid w:val="1DF308A7"/>
    <w:rsid w:val="2683DBC7"/>
    <w:rsid w:val="3C3A360C"/>
    <w:rsid w:val="3D99ED89"/>
    <w:rsid w:val="4B0D1FD5"/>
    <w:rsid w:val="786408D4"/>
    <w:rsid w:val="7FC98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B8670"/>
  <w15:chartTrackingRefBased/>
  <w15:docId w15:val="{9E13C7DC-FFC9-49F4-9A42-C80648A4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EFF"/>
    <w:pPr>
      <w:ind w:left="1440" w:right="1440"/>
    </w:pPr>
  </w:style>
  <w:style w:type="paragraph" w:styleId="ListParagraph">
    <w:name w:val="List Paragraph"/>
    <w:basedOn w:val="Normal"/>
    <w:uiPriority w:val="34"/>
    <w:qFormat/>
    <w:rsid w:val="0087523A"/>
    <w:pPr>
      <w:ind w:left="720"/>
      <w:contextualSpacing/>
    </w:pPr>
  </w:style>
  <w:style w:type="paragraph" w:styleId="BalloonText">
    <w:name w:val="Balloon Text"/>
    <w:basedOn w:val="Normal"/>
    <w:link w:val="BalloonTextChar"/>
    <w:uiPriority w:val="99"/>
    <w:semiHidden/>
    <w:unhideWhenUsed/>
    <w:rsid w:val="002B45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50C"/>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70F0"/>
    <w:rPr>
      <w:b/>
      <w:bCs/>
    </w:rPr>
  </w:style>
  <w:style w:type="character" w:customStyle="1" w:styleId="CommentSubjectChar">
    <w:name w:val="Comment Subject Char"/>
    <w:basedOn w:val="CommentTextChar"/>
    <w:link w:val="CommentSubject"/>
    <w:uiPriority w:val="99"/>
    <w:semiHidden/>
    <w:rsid w:val="008570F0"/>
    <w:rPr>
      <w:b/>
      <w:bCs/>
      <w:sz w:val="20"/>
      <w:szCs w:val="20"/>
    </w:rPr>
  </w:style>
  <w:style w:type="paragraph" w:styleId="Revision">
    <w:name w:val="Revision"/>
    <w:hidden/>
    <w:uiPriority w:val="99"/>
    <w:semiHidden/>
    <w:rsid w:val="009570B1"/>
    <w:pPr>
      <w:spacing w:line="240" w:lineRule="auto"/>
    </w:pPr>
  </w:style>
  <w:style w:type="character" w:styleId="Hyperlink">
    <w:name w:val="Hyperlink"/>
    <w:basedOn w:val="DefaultParagraphFont"/>
    <w:uiPriority w:val="99"/>
    <w:unhideWhenUsed/>
    <w:rsid w:val="0070128A"/>
    <w:rPr>
      <w:color w:val="0563C1" w:themeColor="hyperlink"/>
      <w:u w:val="single"/>
    </w:rPr>
  </w:style>
  <w:style w:type="character" w:styleId="UnresolvedMention">
    <w:name w:val="Unresolved Mention"/>
    <w:basedOn w:val="DefaultParagraphFont"/>
    <w:uiPriority w:val="99"/>
    <w:semiHidden/>
    <w:unhideWhenUsed/>
    <w:rsid w:val="0070128A"/>
    <w:rPr>
      <w:color w:val="605E5C"/>
      <w:shd w:val="clear" w:color="auto" w:fill="E1DFDD"/>
    </w:rPr>
  </w:style>
  <w:style w:type="paragraph" w:styleId="Header">
    <w:name w:val="header"/>
    <w:basedOn w:val="Normal"/>
    <w:link w:val="HeaderChar"/>
    <w:uiPriority w:val="99"/>
    <w:unhideWhenUsed/>
    <w:rsid w:val="00FA0EA6"/>
    <w:pPr>
      <w:tabs>
        <w:tab w:val="center" w:pos="4680"/>
        <w:tab w:val="right" w:pos="9360"/>
      </w:tabs>
      <w:spacing w:line="240" w:lineRule="auto"/>
    </w:pPr>
  </w:style>
  <w:style w:type="character" w:customStyle="1" w:styleId="HeaderChar">
    <w:name w:val="Header Char"/>
    <w:basedOn w:val="DefaultParagraphFont"/>
    <w:link w:val="Header"/>
    <w:uiPriority w:val="99"/>
    <w:rsid w:val="00FA0EA6"/>
  </w:style>
  <w:style w:type="paragraph" w:styleId="Footer">
    <w:name w:val="footer"/>
    <w:basedOn w:val="Normal"/>
    <w:link w:val="FooterChar"/>
    <w:uiPriority w:val="99"/>
    <w:unhideWhenUsed/>
    <w:rsid w:val="00FA0EA6"/>
    <w:pPr>
      <w:tabs>
        <w:tab w:val="center" w:pos="4680"/>
        <w:tab w:val="right" w:pos="9360"/>
      </w:tabs>
      <w:spacing w:line="240" w:lineRule="auto"/>
    </w:pPr>
  </w:style>
  <w:style w:type="character" w:customStyle="1" w:styleId="FooterChar">
    <w:name w:val="Footer Char"/>
    <w:basedOn w:val="DefaultParagraphFont"/>
    <w:link w:val="Footer"/>
    <w:uiPriority w:val="99"/>
    <w:rsid w:val="00FA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7015">
      <w:bodyDiv w:val="1"/>
      <w:marLeft w:val="0"/>
      <w:marRight w:val="0"/>
      <w:marTop w:val="0"/>
      <w:marBottom w:val="0"/>
      <w:divBdr>
        <w:top w:val="none" w:sz="0" w:space="0" w:color="auto"/>
        <w:left w:val="none" w:sz="0" w:space="0" w:color="auto"/>
        <w:bottom w:val="none" w:sz="0" w:space="0" w:color="auto"/>
        <w:right w:val="none" w:sz="0" w:space="0" w:color="auto"/>
      </w:divBdr>
    </w:div>
    <w:div w:id="16487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idi.moore\AppData\Local\Microsoft\Windows\INetCache\Content.Outlook\TJ4N0OM2\cei.edu\procurement-serv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x.idaho.gov/taxes/sales-use/online-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heidi.moore\AppData\Local\Microsoft\Windows\INetCache\Content.Outlook\TJ4N0OM2\cei.edu\procurement-services" TargetMode="External"/><Relationship Id="rId4" Type="http://schemas.openxmlformats.org/officeDocument/2006/relationships/webSettings" Target="webSettings.xml"/><Relationship Id="rId9" Type="http://schemas.openxmlformats.org/officeDocument/2006/relationships/hyperlink" Target="file:///C:\Users\heidi.moore\AppData\Local\Microsoft\Windows\INetCache\Content.Outlook\TJ4N0OM2\cei.edu\procurement-service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A Anguiano</dc:creator>
  <cp:keywords/>
  <dc:description/>
  <cp:lastModifiedBy>Mary A Taylor</cp:lastModifiedBy>
  <cp:revision>2</cp:revision>
  <dcterms:created xsi:type="dcterms:W3CDTF">2024-10-23T18:15:00Z</dcterms:created>
  <dcterms:modified xsi:type="dcterms:W3CDTF">2024-10-23T18:15:00Z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c286bf9ac93d068d7856258510d85ca4eaa7bb6071b49d2020508d096bba7d36</vt:lpwstr>
  </property>
</Properties>
</file>