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BA2" w:rsidRDefault="00BA4B4C" w:rsidP="00BA4B4C">
      <w:pPr>
        <w:pStyle w:val="NormalBold"/>
        <w:spacing w:after="0"/>
        <w:rPr>
          <w:sz w:val="32"/>
          <w:szCs w:val="32"/>
        </w:rPr>
      </w:pPr>
      <w:r>
        <w:rPr>
          <w:sz w:val="32"/>
          <w:szCs w:val="32"/>
        </w:rPr>
        <w:t xml:space="preserve">Policy </w:t>
      </w:r>
      <w:r w:rsidR="00126E97">
        <w:rPr>
          <w:sz w:val="32"/>
          <w:szCs w:val="32"/>
        </w:rPr>
        <w:t>412</w:t>
      </w:r>
      <w:r w:rsidR="3711DCFB" w:rsidRPr="4F81BD8B">
        <w:rPr>
          <w:sz w:val="32"/>
          <w:szCs w:val="32"/>
        </w:rPr>
        <w:t>Gift Cards, Gift Certificates,</w:t>
      </w:r>
      <w:r w:rsidR="0693D104" w:rsidRPr="4F81BD8B">
        <w:rPr>
          <w:sz w:val="32"/>
          <w:szCs w:val="32"/>
        </w:rPr>
        <w:t xml:space="preserve"> </w:t>
      </w:r>
      <w:r w:rsidR="3711DCFB" w:rsidRPr="4F81BD8B">
        <w:rPr>
          <w:sz w:val="32"/>
          <w:szCs w:val="32"/>
        </w:rPr>
        <w:t>Other Prizes, and Awards</w:t>
      </w:r>
    </w:p>
    <w:p w:rsidR="00BA4B4C" w:rsidRPr="00C3429B" w:rsidRDefault="00BA4B4C" w:rsidP="00BA4B4C">
      <w:pPr>
        <w:spacing w:after="0" w:line="240" w:lineRule="auto"/>
        <w:rPr>
          <w:sz w:val="24"/>
          <w:szCs w:val="24"/>
        </w:rPr>
      </w:pPr>
      <w:r w:rsidRPr="00C3429B">
        <w:rPr>
          <w:sz w:val="24"/>
          <w:szCs w:val="24"/>
        </w:rPr>
        <w:t>Category</w:t>
      </w:r>
      <w:r>
        <w:rPr>
          <w:sz w:val="24"/>
          <w:szCs w:val="24"/>
        </w:rPr>
        <w:t>: Business Operations</w:t>
      </w:r>
    </w:p>
    <w:p w:rsidR="00BA4B4C" w:rsidRPr="00C3429B" w:rsidRDefault="00BA4B4C" w:rsidP="00BA4B4C">
      <w:pPr>
        <w:spacing w:after="0" w:line="240" w:lineRule="auto"/>
        <w:rPr>
          <w:sz w:val="24"/>
          <w:szCs w:val="24"/>
        </w:rPr>
      </w:pPr>
      <w:r w:rsidRPr="00C3429B">
        <w:rPr>
          <w:sz w:val="24"/>
          <w:szCs w:val="24"/>
        </w:rPr>
        <w:t>Covered Individuals</w:t>
      </w:r>
      <w:r>
        <w:rPr>
          <w:sz w:val="24"/>
          <w:szCs w:val="24"/>
        </w:rPr>
        <w:t xml:space="preserve">: All CEI </w:t>
      </w:r>
      <w:r w:rsidR="00CC512A">
        <w:rPr>
          <w:sz w:val="24"/>
          <w:szCs w:val="24"/>
        </w:rPr>
        <w:t>E</w:t>
      </w:r>
      <w:r>
        <w:rPr>
          <w:sz w:val="24"/>
          <w:szCs w:val="24"/>
        </w:rPr>
        <w:t>mployees</w:t>
      </w:r>
      <w:r w:rsidR="008069B7">
        <w:rPr>
          <w:sz w:val="24"/>
          <w:szCs w:val="24"/>
        </w:rPr>
        <w:t>, Students, and Others</w:t>
      </w:r>
    </w:p>
    <w:p w:rsidR="00BA4B4C" w:rsidRDefault="00BA4B4C" w:rsidP="00BA4B4C">
      <w:pPr>
        <w:spacing w:after="0" w:line="240" w:lineRule="auto"/>
        <w:rPr>
          <w:sz w:val="24"/>
          <w:szCs w:val="24"/>
        </w:rPr>
      </w:pPr>
      <w:r w:rsidRPr="00C3429B">
        <w:rPr>
          <w:sz w:val="24"/>
          <w:szCs w:val="24"/>
        </w:rPr>
        <w:t>Approved:</w:t>
      </w:r>
      <w:r w:rsidR="003D4553">
        <w:rPr>
          <w:sz w:val="24"/>
          <w:szCs w:val="24"/>
        </w:rPr>
        <w:t xml:space="preserve"> </w:t>
      </w:r>
      <w:r w:rsidR="0041379C">
        <w:rPr>
          <w:sz w:val="24"/>
          <w:szCs w:val="24"/>
        </w:rPr>
        <w:t>10/22/2024</w:t>
      </w:r>
      <w:bookmarkStart w:id="0" w:name="_GoBack"/>
      <w:bookmarkEnd w:id="0"/>
    </w:p>
    <w:p w:rsidR="00BA4B4C" w:rsidRPr="00807F96" w:rsidRDefault="00BA4B4C" w:rsidP="00BA4B4C">
      <w:pPr>
        <w:pStyle w:val="NormalBold"/>
        <w:spacing w:after="0"/>
        <w:rPr>
          <w:sz w:val="32"/>
          <w:szCs w:val="32"/>
        </w:rPr>
      </w:pPr>
    </w:p>
    <w:p w:rsidR="000E3C2A" w:rsidRPr="00807F96" w:rsidRDefault="00D36FD7" w:rsidP="00BA4B4C">
      <w:pPr>
        <w:pStyle w:val="NormalBold"/>
        <w:spacing w:after="0"/>
        <w:rPr>
          <w:sz w:val="28"/>
          <w:szCs w:val="28"/>
        </w:rPr>
      </w:pPr>
      <w:r w:rsidRPr="00807F96">
        <w:rPr>
          <w:sz w:val="28"/>
          <w:szCs w:val="28"/>
        </w:rPr>
        <w:t>Policy</w:t>
      </w:r>
    </w:p>
    <w:p w:rsidR="00742C38" w:rsidRPr="00B55EFB" w:rsidRDefault="00E9109D" w:rsidP="00BA4B4C">
      <w:pPr>
        <w:spacing w:after="0" w:line="240" w:lineRule="auto"/>
        <w:rPr>
          <w:sz w:val="24"/>
          <w:szCs w:val="24"/>
        </w:rPr>
      </w:pPr>
      <w:r w:rsidRPr="00F00DFC">
        <w:rPr>
          <w:sz w:val="24"/>
          <w:szCs w:val="24"/>
        </w:rPr>
        <w:t xml:space="preserve">This </w:t>
      </w:r>
      <w:r w:rsidR="00F00DFC" w:rsidRPr="00F00DFC">
        <w:rPr>
          <w:sz w:val="24"/>
          <w:szCs w:val="24"/>
        </w:rPr>
        <w:t>p</w:t>
      </w:r>
      <w:r w:rsidRPr="00F00DFC">
        <w:rPr>
          <w:sz w:val="24"/>
          <w:szCs w:val="24"/>
        </w:rPr>
        <w:t xml:space="preserve">olicy ensures compliance with </w:t>
      </w:r>
      <w:r w:rsidR="00F00DFC" w:rsidRPr="00F00DFC">
        <w:rPr>
          <w:sz w:val="24"/>
          <w:szCs w:val="24"/>
        </w:rPr>
        <w:t xml:space="preserve">the College of Eastern Idaho’s (CEI) tax withholding and reporting obligations for the purchase and distribution of gift cards, gift certificates, and </w:t>
      </w:r>
      <w:r w:rsidRPr="00F00DFC">
        <w:rPr>
          <w:sz w:val="24"/>
          <w:szCs w:val="24"/>
        </w:rPr>
        <w:t xml:space="preserve">other prizes and awards. IRS regulations dictate that </w:t>
      </w:r>
      <w:r w:rsidR="00742C38" w:rsidRPr="00F00DFC">
        <w:rPr>
          <w:sz w:val="24"/>
          <w:szCs w:val="24"/>
        </w:rPr>
        <w:t>cash and cash equivalent fringe benefits, such as gift cards and gift certificates, have a readily ascertainable value</w:t>
      </w:r>
      <w:r w:rsidR="00F00DFC" w:rsidRPr="00F00DFC">
        <w:rPr>
          <w:sz w:val="24"/>
          <w:szCs w:val="24"/>
        </w:rPr>
        <w:t xml:space="preserve"> and, therefore, do not constitut</w:t>
      </w:r>
      <w:r w:rsidR="00F00DFC" w:rsidRPr="00B55EFB">
        <w:rPr>
          <w:sz w:val="24"/>
          <w:szCs w:val="24"/>
        </w:rPr>
        <w:t xml:space="preserve">e </w:t>
      </w:r>
      <w:r w:rsidR="00B55EFB">
        <w:rPr>
          <w:iCs/>
          <w:sz w:val="24"/>
          <w:szCs w:val="24"/>
        </w:rPr>
        <w:t>d</w:t>
      </w:r>
      <w:r w:rsidR="00742C38" w:rsidRPr="00B55EFB">
        <w:rPr>
          <w:iCs/>
          <w:sz w:val="24"/>
          <w:szCs w:val="24"/>
        </w:rPr>
        <w:t xml:space="preserve">e </w:t>
      </w:r>
      <w:r w:rsidR="00B55EFB" w:rsidRPr="00B55EFB">
        <w:rPr>
          <w:iCs/>
          <w:sz w:val="24"/>
          <w:szCs w:val="24"/>
        </w:rPr>
        <w:t>minimis fringe benefits</w:t>
      </w:r>
      <w:r w:rsidR="00742C38" w:rsidRPr="00B55EFB">
        <w:rPr>
          <w:sz w:val="24"/>
          <w:szCs w:val="24"/>
        </w:rPr>
        <w:t>, regardless of the face amount.</w:t>
      </w:r>
      <w:r w:rsidR="0009260A" w:rsidRPr="00B55EFB">
        <w:rPr>
          <w:sz w:val="24"/>
          <w:szCs w:val="24"/>
        </w:rPr>
        <w:t xml:space="preserve"> All other</w:t>
      </w:r>
      <w:r w:rsidR="00A81C08" w:rsidRPr="00B55EFB">
        <w:rPr>
          <w:sz w:val="24"/>
          <w:szCs w:val="24"/>
        </w:rPr>
        <w:t xml:space="preserve"> </w:t>
      </w:r>
      <w:r w:rsidR="005F245E" w:rsidRPr="00B55EFB">
        <w:rPr>
          <w:sz w:val="24"/>
          <w:szCs w:val="24"/>
        </w:rPr>
        <w:t>prizes</w:t>
      </w:r>
      <w:r w:rsidR="00EE043F" w:rsidRPr="00B55EFB">
        <w:rPr>
          <w:sz w:val="24"/>
          <w:szCs w:val="24"/>
        </w:rPr>
        <w:t xml:space="preserve"> and</w:t>
      </w:r>
      <w:r w:rsidR="005F245E" w:rsidRPr="00B55EFB">
        <w:rPr>
          <w:sz w:val="24"/>
          <w:szCs w:val="24"/>
        </w:rPr>
        <w:t xml:space="preserve"> </w:t>
      </w:r>
      <w:r w:rsidR="003C19E3" w:rsidRPr="00B55EFB">
        <w:rPr>
          <w:sz w:val="24"/>
          <w:szCs w:val="24"/>
        </w:rPr>
        <w:t>awards</w:t>
      </w:r>
      <w:r w:rsidR="00711F86" w:rsidRPr="00B55EFB">
        <w:rPr>
          <w:sz w:val="24"/>
          <w:szCs w:val="24"/>
        </w:rPr>
        <w:t xml:space="preserve"> with a value of $60</w:t>
      </w:r>
      <w:r w:rsidR="00F00DFC" w:rsidRPr="00B55EFB">
        <w:rPr>
          <w:sz w:val="24"/>
          <w:szCs w:val="24"/>
        </w:rPr>
        <w:t>.00</w:t>
      </w:r>
      <w:r w:rsidR="00711F86" w:rsidRPr="00B55EFB">
        <w:rPr>
          <w:sz w:val="24"/>
          <w:szCs w:val="24"/>
        </w:rPr>
        <w:t xml:space="preserve"> or more</w:t>
      </w:r>
      <w:r w:rsidR="00213D9A" w:rsidRPr="00B55EFB">
        <w:rPr>
          <w:sz w:val="24"/>
          <w:szCs w:val="24"/>
        </w:rPr>
        <w:t xml:space="preserve"> do not qualify for </w:t>
      </w:r>
      <w:r w:rsidR="00B55EFB">
        <w:rPr>
          <w:sz w:val="24"/>
          <w:szCs w:val="24"/>
        </w:rPr>
        <w:t>d</w:t>
      </w:r>
      <w:r w:rsidR="00213D9A" w:rsidRPr="00B55EFB">
        <w:rPr>
          <w:iCs/>
          <w:sz w:val="24"/>
          <w:szCs w:val="24"/>
        </w:rPr>
        <w:t xml:space="preserve">e </w:t>
      </w:r>
      <w:r w:rsidR="00B55EFB" w:rsidRPr="00B55EFB">
        <w:rPr>
          <w:iCs/>
          <w:sz w:val="24"/>
          <w:szCs w:val="24"/>
        </w:rPr>
        <w:t>minimis fringe benefits</w:t>
      </w:r>
      <w:r w:rsidR="00B55EFB" w:rsidRPr="00B55EFB">
        <w:rPr>
          <w:sz w:val="24"/>
          <w:szCs w:val="24"/>
        </w:rPr>
        <w:t xml:space="preserve"> </w:t>
      </w:r>
      <w:r w:rsidR="00213D9A" w:rsidRPr="00B55EFB">
        <w:rPr>
          <w:sz w:val="24"/>
          <w:szCs w:val="24"/>
        </w:rPr>
        <w:t>status.</w:t>
      </w:r>
    </w:p>
    <w:p w:rsidR="00F00DFC" w:rsidRPr="00B55EFB" w:rsidRDefault="00F00DFC" w:rsidP="00BA4B4C">
      <w:pPr>
        <w:spacing w:after="0" w:line="240" w:lineRule="auto"/>
        <w:rPr>
          <w:sz w:val="24"/>
          <w:szCs w:val="24"/>
        </w:rPr>
      </w:pPr>
    </w:p>
    <w:p w:rsidR="00731CD3" w:rsidRPr="00B55EFB" w:rsidRDefault="73F9AC7C" w:rsidP="00BA4B4C">
      <w:pPr>
        <w:pStyle w:val="NormalItalic"/>
        <w:spacing w:after="0"/>
        <w:rPr>
          <w:i w:val="0"/>
          <w:iCs w:val="0"/>
          <w:sz w:val="24"/>
          <w:szCs w:val="24"/>
        </w:rPr>
      </w:pPr>
      <w:r w:rsidRPr="00B55EFB">
        <w:rPr>
          <w:i w:val="0"/>
          <w:iCs w:val="0"/>
          <w:sz w:val="24"/>
          <w:szCs w:val="24"/>
        </w:rPr>
        <w:t>Employees who receive gift cards</w:t>
      </w:r>
      <w:r w:rsidR="05DBF425" w:rsidRPr="00B55EFB">
        <w:rPr>
          <w:i w:val="0"/>
          <w:iCs w:val="0"/>
          <w:sz w:val="24"/>
          <w:szCs w:val="24"/>
        </w:rPr>
        <w:t xml:space="preserve"> or gift certificates</w:t>
      </w:r>
      <w:r w:rsidRPr="00B55EFB">
        <w:rPr>
          <w:i w:val="0"/>
          <w:iCs w:val="0"/>
          <w:sz w:val="24"/>
          <w:szCs w:val="24"/>
        </w:rPr>
        <w:t xml:space="preserve"> will have the amount </w:t>
      </w:r>
      <w:r w:rsidR="37A57AD7" w:rsidRPr="00B55EFB">
        <w:rPr>
          <w:i w:val="0"/>
          <w:iCs w:val="0"/>
          <w:sz w:val="24"/>
          <w:szCs w:val="24"/>
        </w:rPr>
        <w:t>subject</w:t>
      </w:r>
      <w:r w:rsidRPr="00B55EFB">
        <w:rPr>
          <w:i w:val="0"/>
          <w:iCs w:val="0"/>
          <w:sz w:val="24"/>
          <w:szCs w:val="24"/>
        </w:rPr>
        <w:t xml:space="preserve"> to income tax withholdings. </w:t>
      </w:r>
      <w:r w:rsidR="05DBF425" w:rsidRPr="00B55EFB">
        <w:rPr>
          <w:i w:val="0"/>
          <w:iCs w:val="0"/>
          <w:sz w:val="24"/>
          <w:szCs w:val="24"/>
        </w:rPr>
        <w:t>Employees who receive prizes</w:t>
      </w:r>
      <w:r w:rsidR="653B2AC6" w:rsidRPr="00B55EFB">
        <w:rPr>
          <w:i w:val="0"/>
          <w:iCs w:val="0"/>
          <w:sz w:val="24"/>
          <w:szCs w:val="24"/>
        </w:rPr>
        <w:t xml:space="preserve"> or</w:t>
      </w:r>
      <w:r w:rsidR="05DBF425" w:rsidRPr="00B55EFB">
        <w:rPr>
          <w:i w:val="0"/>
          <w:iCs w:val="0"/>
          <w:sz w:val="24"/>
          <w:szCs w:val="24"/>
        </w:rPr>
        <w:t xml:space="preserve"> awards</w:t>
      </w:r>
      <w:r w:rsidR="653B2AC6" w:rsidRPr="00B55EFB">
        <w:rPr>
          <w:i w:val="0"/>
          <w:iCs w:val="0"/>
          <w:sz w:val="24"/>
          <w:szCs w:val="24"/>
        </w:rPr>
        <w:t xml:space="preserve"> that do not meet</w:t>
      </w:r>
      <w:r w:rsidR="653B2AC6" w:rsidRPr="00B55EFB">
        <w:rPr>
          <w:i w:val="0"/>
          <w:sz w:val="24"/>
          <w:szCs w:val="24"/>
        </w:rPr>
        <w:t xml:space="preserve"> </w:t>
      </w:r>
      <w:r w:rsidR="00B55EFB">
        <w:rPr>
          <w:i w:val="0"/>
          <w:sz w:val="24"/>
          <w:szCs w:val="24"/>
        </w:rPr>
        <w:t>d</w:t>
      </w:r>
      <w:r w:rsidR="653B2AC6" w:rsidRPr="00B55EFB">
        <w:rPr>
          <w:i w:val="0"/>
          <w:sz w:val="24"/>
          <w:szCs w:val="24"/>
        </w:rPr>
        <w:t xml:space="preserve">e </w:t>
      </w:r>
      <w:r w:rsidR="00B55EFB" w:rsidRPr="00B55EFB">
        <w:rPr>
          <w:i w:val="0"/>
          <w:sz w:val="24"/>
          <w:szCs w:val="24"/>
        </w:rPr>
        <w:t xml:space="preserve">minimis fringe benefits </w:t>
      </w:r>
      <w:r w:rsidR="05DBF425" w:rsidRPr="00B55EFB">
        <w:rPr>
          <w:i w:val="0"/>
          <w:iCs w:val="0"/>
          <w:sz w:val="24"/>
          <w:szCs w:val="24"/>
        </w:rPr>
        <w:t>will have the value subject to tax withholding.</w:t>
      </w:r>
    </w:p>
    <w:p w:rsidR="00F00DFC" w:rsidRPr="00F00DFC" w:rsidRDefault="00F00DFC" w:rsidP="00BA4B4C">
      <w:pPr>
        <w:pStyle w:val="NormalItalic"/>
        <w:spacing w:after="0"/>
        <w:rPr>
          <w:i w:val="0"/>
          <w:iCs w:val="0"/>
          <w:sz w:val="24"/>
          <w:szCs w:val="24"/>
        </w:rPr>
      </w:pPr>
    </w:p>
    <w:p w:rsidR="00273504" w:rsidRDefault="0006595E" w:rsidP="00BA4B4C">
      <w:pPr>
        <w:spacing w:after="0" w:line="240" w:lineRule="auto"/>
        <w:rPr>
          <w:sz w:val="24"/>
          <w:szCs w:val="24"/>
        </w:rPr>
      </w:pPr>
      <w:r w:rsidRPr="00807F96">
        <w:rPr>
          <w:sz w:val="24"/>
          <w:szCs w:val="24"/>
        </w:rPr>
        <w:t>For students</w:t>
      </w:r>
      <w:r w:rsidR="00731CD3" w:rsidRPr="00807F96">
        <w:rPr>
          <w:sz w:val="24"/>
          <w:szCs w:val="24"/>
        </w:rPr>
        <w:t xml:space="preserve"> and other recipients</w:t>
      </w:r>
      <w:r w:rsidRPr="00807F96">
        <w:rPr>
          <w:sz w:val="24"/>
          <w:szCs w:val="24"/>
        </w:rPr>
        <w:t xml:space="preserve">, all gift cards, </w:t>
      </w:r>
      <w:r w:rsidR="00B5034E" w:rsidRPr="00807F96">
        <w:rPr>
          <w:sz w:val="24"/>
          <w:szCs w:val="24"/>
        </w:rPr>
        <w:t xml:space="preserve">certificates, awards, and </w:t>
      </w:r>
      <w:r w:rsidRPr="00807F96">
        <w:rPr>
          <w:sz w:val="24"/>
          <w:szCs w:val="24"/>
        </w:rPr>
        <w:t>prizes in an aggregate amount of $600</w:t>
      </w:r>
      <w:r w:rsidR="00F00DFC">
        <w:rPr>
          <w:sz w:val="24"/>
          <w:szCs w:val="24"/>
        </w:rPr>
        <w:t>.00</w:t>
      </w:r>
      <w:r w:rsidR="00A81C08" w:rsidRPr="00807F96">
        <w:rPr>
          <w:sz w:val="24"/>
          <w:szCs w:val="24"/>
        </w:rPr>
        <w:t xml:space="preserve"> </w:t>
      </w:r>
      <w:r w:rsidRPr="00807F96">
        <w:rPr>
          <w:sz w:val="24"/>
          <w:szCs w:val="24"/>
        </w:rPr>
        <w:t>or more per calendar year must be reported to the IRS on Form 1099-</w:t>
      </w:r>
      <w:r w:rsidR="00B75718" w:rsidRPr="00807F96">
        <w:rPr>
          <w:sz w:val="24"/>
          <w:szCs w:val="24"/>
        </w:rPr>
        <w:t>NEC</w:t>
      </w:r>
      <w:r w:rsidRPr="00807F96">
        <w:rPr>
          <w:sz w:val="24"/>
          <w:szCs w:val="24"/>
        </w:rPr>
        <w:t xml:space="preserve"> as other compensation.</w:t>
      </w:r>
    </w:p>
    <w:p w:rsidR="00F00DFC" w:rsidRPr="00807F96" w:rsidRDefault="00F00DFC" w:rsidP="00BA4B4C">
      <w:pPr>
        <w:spacing w:after="0" w:line="240" w:lineRule="auto"/>
        <w:rPr>
          <w:sz w:val="24"/>
          <w:szCs w:val="24"/>
        </w:rPr>
      </w:pPr>
    </w:p>
    <w:p w:rsidR="00F8245F" w:rsidRPr="00807F96" w:rsidRDefault="141286A0" w:rsidP="00BA4B4C">
      <w:pPr>
        <w:spacing w:after="0" w:line="240" w:lineRule="auto"/>
        <w:rPr>
          <w:sz w:val="24"/>
          <w:szCs w:val="24"/>
        </w:rPr>
      </w:pPr>
      <w:r w:rsidRPr="00807F96">
        <w:rPr>
          <w:sz w:val="24"/>
          <w:szCs w:val="24"/>
        </w:rPr>
        <w:t>Gift cards and gift certificates are not given in exchange for billed services.</w:t>
      </w:r>
      <w:r w:rsidR="00F00DFC">
        <w:rPr>
          <w:sz w:val="24"/>
          <w:szCs w:val="24"/>
        </w:rPr>
        <w:t xml:space="preserve"> In compliance with this policy, all gift card and gift certificate purchases and distributions must be made through a request from the Procurement Department</w:t>
      </w:r>
      <w:r w:rsidRPr="00807F96">
        <w:rPr>
          <w:sz w:val="24"/>
          <w:szCs w:val="24"/>
        </w:rPr>
        <w:t xml:space="preserve">. </w:t>
      </w:r>
    </w:p>
    <w:p w:rsidR="00F8245F" w:rsidRDefault="00F8245F" w:rsidP="00BA4B4C">
      <w:pPr>
        <w:spacing w:after="0" w:line="240" w:lineRule="auto"/>
      </w:pPr>
    </w:p>
    <w:p w:rsidR="005D0E21" w:rsidRPr="005D0E21" w:rsidRDefault="005D0E21" w:rsidP="00BA4B4C">
      <w:pPr>
        <w:spacing w:after="0" w:line="240" w:lineRule="auto"/>
        <w:rPr>
          <w:b/>
          <w:bCs/>
          <w:sz w:val="28"/>
          <w:szCs w:val="24"/>
        </w:rPr>
      </w:pPr>
      <w:r w:rsidRPr="005D0E21">
        <w:rPr>
          <w:b/>
          <w:bCs/>
          <w:sz w:val="28"/>
          <w:szCs w:val="24"/>
        </w:rPr>
        <w:t>Procedure</w:t>
      </w:r>
    </w:p>
    <w:p w:rsidR="00CE12C2" w:rsidRPr="00807F96" w:rsidRDefault="00502F12" w:rsidP="00BA4B4C">
      <w:pPr>
        <w:spacing w:after="0" w:line="240" w:lineRule="auto"/>
        <w:rPr>
          <w:b/>
          <w:bCs/>
          <w:sz w:val="24"/>
          <w:szCs w:val="24"/>
        </w:rPr>
      </w:pPr>
      <w:r w:rsidRPr="4F81BD8B">
        <w:rPr>
          <w:b/>
          <w:bCs/>
          <w:sz w:val="24"/>
          <w:szCs w:val="24"/>
        </w:rPr>
        <w:t>Definitions</w:t>
      </w:r>
    </w:p>
    <w:p w:rsidR="00502F12" w:rsidRPr="0041379C" w:rsidRDefault="065599D7" w:rsidP="0041379C">
      <w:pPr>
        <w:pStyle w:val="ListParagraph"/>
        <w:numPr>
          <w:ilvl w:val="0"/>
          <w:numId w:val="21"/>
        </w:numPr>
        <w:spacing w:after="0" w:line="240" w:lineRule="auto"/>
        <w:rPr>
          <w:sz w:val="24"/>
          <w:szCs w:val="24"/>
        </w:rPr>
      </w:pPr>
      <w:r w:rsidRPr="0041379C">
        <w:rPr>
          <w:iCs/>
          <w:sz w:val="24"/>
          <w:szCs w:val="24"/>
        </w:rPr>
        <w:t xml:space="preserve">De </w:t>
      </w:r>
      <w:r w:rsidR="00F00DFC" w:rsidRPr="0041379C">
        <w:rPr>
          <w:iCs/>
          <w:sz w:val="24"/>
          <w:szCs w:val="24"/>
        </w:rPr>
        <w:t xml:space="preserve">minimis fringe benefits are items that have no cash or cash equivalent value and whose value and frequency are so small that accounting for them becomes unreasonable. Qualified items are excluded under IRS code section 132(a)(4). The list of items may include occasional snacks, coffee, doughnuts, lanyards, pens, </w:t>
      </w:r>
      <w:r w:rsidR="009F64B4" w:rsidRPr="0041379C">
        <w:rPr>
          <w:sz w:val="24"/>
          <w:szCs w:val="24"/>
        </w:rPr>
        <w:t>stickers, etc</w:t>
      </w:r>
      <w:r w:rsidRPr="0041379C">
        <w:rPr>
          <w:sz w:val="24"/>
          <w:szCs w:val="24"/>
        </w:rPr>
        <w:t>.</w:t>
      </w:r>
    </w:p>
    <w:p w:rsidR="00F00DFC" w:rsidRPr="00F00DFC" w:rsidRDefault="00F00DFC" w:rsidP="00BA4B4C">
      <w:pPr>
        <w:spacing w:after="0" w:line="240" w:lineRule="auto"/>
        <w:rPr>
          <w:sz w:val="24"/>
          <w:szCs w:val="24"/>
        </w:rPr>
      </w:pPr>
    </w:p>
    <w:p w:rsidR="00502F12" w:rsidRPr="0041379C" w:rsidRDefault="00213D9A" w:rsidP="0041379C">
      <w:pPr>
        <w:pStyle w:val="ListParagraph"/>
        <w:numPr>
          <w:ilvl w:val="0"/>
          <w:numId w:val="21"/>
        </w:numPr>
        <w:spacing w:after="0" w:line="240" w:lineRule="auto"/>
        <w:rPr>
          <w:sz w:val="24"/>
          <w:szCs w:val="24"/>
        </w:rPr>
      </w:pPr>
      <w:r w:rsidRPr="0041379C">
        <w:rPr>
          <w:sz w:val="24"/>
          <w:szCs w:val="24"/>
        </w:rPr>
        <w:t xml:space="preserve">Gift </w:t>
      </w:r>
      <w:r w:rsidR="0012168A" w:rsidRPr="0041379C">
        <w:rPr>
          <w:sz w:val="24"/>
          <w:szCs w:val="24"/>
        </w:rPr>
        <w:t>c</w:t>
      </w:r>
      <w:r w:rsidRPr="0041379C">
        <w:rPr>
          <w:sz w:val="24"/>
          <w:szCs w:val="24"/>
        </w:rPr>
        <w:t>ards</w:t>
      </w:r>
      <w:r w:rsidR="0012168A" w:rsidRPr="0041379C">
        <w:rPr>
          <w:sz w:val="24"/>
          <w:szCs w:val="24"/>
        </w:rPr>
        <w:t xml:space="preserve"> and gift c</w:t>
      </w:r>
      <w:r w:rsidRPr="0041379C">
        <w:rPr>
          <w:sz w:val="24"/>
          <w:szCs w:val="24"/>
        </w:rPr>
        <w:t xml:space="preserve">ertificates are </w:t>
      </w:r>
      <w:r w:rsidR="0006595E" w:rsidRPr="0041379C">
        <w:rPr>
          <w:sz w:val="24"/>
          <w:szCs w:val="24"/>
        </w:rPr>
        <w:t xml:space="preserve">acquired with CEI funds and are </w:t>
      </w:r>
      <w:r w:rsidR="00EA03FE" w:rsidRPr="0041379C">
        <w:rPr>
          <w:sz w:val="24"/>
          <w:szCs w:val="24"/>
        </w:rPr>
        <w:t xml:space="preserve">cash-value credits placed on cards </w:t>
      </w:r>
      <w:r w:rsidR="0012168A" w:rsidRPr="0041379C">
        <w:rPr>
          <w:sz w:val="24"/>
          <w:szCs w:val="24"/>
        </w:rPr>
        <w:t xml:space="preserve">or </w:t>
      </w:r>
      <w:r w:rsidR="00EA03FE" w:rsidRPr="0041379C">
        <w:rPr>
          <w:sz w:val="24"/>
          <w:szCs w:val="24"/>
        </w:rPr>
        <w:t>certificates</w:t>
      </w:r>
      <w:r w:rsidR="00F66C59" w:rsidRPr="0041379C">
        <w:rPr>
          <w:sz w:val="24"/>
          <w:szCs w:val="24"/>
        </w:rPr>
        <w:t xml:space="preserve">. </w:t>
      </w:r>
    </w:p>
    <w:p w:rsidR="00F00DFC" w:rsidRPr="00807F96" w:rsidRDefault="00F00DFC" w:rsidP="00BA4B4C">
      <w:pPr>
        <w:spacing w:after="0" w:line="240" w:lineRule="auto"/>
        <w:rPr>
          <w:sz w:val="24"/>
          <w:szCs w:val="24"/>
        </w:rPr>
      </w:pPr>
    </w:p>
    <w:p w:rsidR="00EE043F" w:rsidRPr="0041379C" w:rsidRDefault="00EE043F" w:rsidP="0041379C">
      <w:pPr>
        <w:pStyle w:val="ListParagraph"/>
        <w:numPr>
          <w:ilvl w:val="0"/>
          <w:numId w:val="21"/>
        </w:numPr>
        <w:spacing w:after="0" w:line="240" w:lineRule="auto"/>
        <w:rPr>
          <w:sz w:val="24"/>
          <w:szCs w:val="24"/>
        </w:rPr>
      </w:pPr>
      <w:r w:rsidRPr="0041379C">
        <w:rPr>
          <w:sz w:val="24"/>
          <w:szCs w:val="24"/>
        </w:rPr>
        <w:t xml:space="preserve">Prizes entail items of value purchased with CEI funds designated explicitly for participants or winners in a recognized student event.  </w:t>
      </w:r>
    </w:p>
    <w:p w:rsidR="00F00DFC" w:rsidRPr="00807F96" w:rsidRDefault="00F00DFC" w:rsidP="00BA4B4C">
      <w:pPr>
        <w:spacing w:after="0" w:line="240" w:lineRule="auto"/>
        <w:rPr>
          <w:sz w:val="24"/>
          <w:szCs w:val="24"/>
        </w:rPr>
      </w:pPr>
    </w:p>
    <w:p w:rsidR="00EE043F" w:rsidRPr="0041379C" w:rsidRDefault="00EE043F" w:rsidP="0041379C">
      <w:pPr>
        <w:pStyle w:val="ListParagraph"/>
        <w:numPr>
          <w:ilvl w:val="0"/>
          <w:numId w:val="21"/>
        </w:numPr>
        <w:spacing w:after="0" w:line="240" w:lineRule="auto"/>
        <w:rPr>
          <w:sz w:val="24"/>
          <w:szCs w:val="24"/>
        </w:rPr>
      </w:pPr>
      <w:r w:rsidRPr="0041379C">
        <w:rPr>
          <w:sz w:val="24"/>
          <w:szCs w:val="24"/>
        </w:rPr>
        <w:t xml:space="preserve">Awards are </w:t>
      </w:r>
      <w:r w:rsidR="00F00DFC" w:rsidRPr="0041379C">
        <w:rPr>
          <w:sz w:val="24"/>
          <w:szCs w:val="24"/>
        </w:rPr>
        <w:t>items of value purchased with CEI funds and involve a presentation where they are</w:t>
      </w:r>
      <w:r w:rsidRPr="0041379C">
        <w:rPr>
          <w:sz w:val="24"/>
          <w:szCs w:val="24"/>
        </w:rPr>
        <w:t xml:space="preserve"> bestowed upon the individual(s) as a form of recognition or appreciation for their achievements or service. </w:t>
      </w:r>
    </w:p>
    <w:p w:rsidR="00F00DFC" w:rsidRPr="00807F96" w:rsidRDefault="00F00DFC" w:rsidP="00BA4B4C">
      <w:pPr>
        <w:spacing w:after="0" w:line="240" w:lineRule="auto"/>
        <w:rPr>
          <w:sz w:val="24"/>
          <w:szCs w:val="24"/>
        </w:rPr>
      </w:pPr>
    </w:p>
    <w:p w:rsidR="00EF5BB5" w:rsidRPr="0041379C" w:rsidRDefault="02F7CDF8" w:rsidP="0041379C">
      <w:pPr>
        <w:pStyle w:val="ListParagraph"/>
        <w:numPr>
          <w:ilvl w:val="0"/>
          <w:numId w:val="21"/>
        </w:numPr>
        <w:spacing w:after="0" w:line="240" w:lineRule="auto"/>
        <w:rPr>
          <w:sz w:val="24"/>
          <w:szCs w:val="24"/>
        </w:rPr>
      </w:pPr>
      <w:r w:rsidRPr="0041379C">
        <w:rPr>
          <w:sz w:val="24"/>
          <w:szCs w:val="24"/>
        </w:rPr>
        <w:lastRenderedPageBreak/>
        <w:t>Promotional giveaway items</w:t>
      </w:r>
      <w:r w:rsidR="74ADEDD6" w:rsidRPr="0041379C">
        <w:rPr>
          <w:sz w:val="24"/>
          <w:szCs w:val="24"/>
        </w:rPr>
        <w:t xml:space="preserve"> are items distributed at recognized student events</w:t>
      </w:r>
      <w:r w:rsidR="118AE270" w:rsidRPr="0041379C">
        <w:rPr>
          <w:sz w:val="24"/>
          <w:szCs w:val="24"/>
        </w:rPr>
        <w:t xml:space="preserve"> and </w:t>
      </w:r>
      <w:r w:rsidR="33B0C1DA" w:rsidRPr="0041379C">
        <w:rPr>
          <w:sz w:val="24"/>
          <w:szCs w:val="24"/>
        </w:rPr>
        <w:t>are</w:t>
      </w:r>
      <w:r w:rsidR="118AE270" w:rsidRPr="0041379C">
        <w:rPr>
          <w:sz w:val="24"/>
          <w:szCs w:val="24"/>
        </w:rPr>
        <w:t xml:space="preserve"> intended for students</w:t>
      </w:r>
      <w:r w:rsidR="342DADCD" w:rsidRPr="0041379C">
        <w:rPr>
          <w:sz w:val="24"/>
          <w:szCs w:val="24"/>
        </w:rPr>
        <w:t xml:space="preserve"> and the promotion of the College of Eastern Idaho</w:t>
      </w:r>
      <w:r w:rsidR="74ADEDD6" w:rsidRPr="0041379C">
        <w:rPr>
          <w:sz w:val="24"/>
          <w:szCs w:val="24"/>
        </w:rPr>
        <w:t xml:space="preserve">. These promotional items </w:t>
      </w:r>
      <w:r w:rsidR="33E7CD29" w:rsidRPr="0041379C">
        <w:rPr>
          <w:sz w:val="24"/>
          <w:szCs w:val="24"/>
        </w:rPr>
        <w:t>must</w:t>
      </w:r>
      <w:r w:rsidR="74ADEDD6" w:rsidRPr="0041379C">
        <w:rPr>
          <w:sz w:val="24"/>
          <w:szCs w:val="24"/>
        </w:rPr>
        <w:t xml:space="preserve"> meet the</w:t>
      </w:r>
      <w:r w:rsidR="5989052D" w:rsidRPr="0041379C">
        <w:rPr>
          <w:sz w:val="24"/>
          <w:szCs w:val="24"/>
        </w:rPr>
        <w:t xml:space="preserve"> definition of</w:t>
      </w:r>
      <w:r w:rsidR="74ADEDD6" w:rsidRPr="0041379C">
        <w:rPr>
          <w:sz w:val="24"/>
          <w:szCs w:val="24"/>
        </w:rPr>
        <w:t xml:space="preserve"> </w:t>
      </w:r>
      <w:r w:rsidR="00B55EFB" w:rsidRPr="0041379C">
        <w:rPr>
          <w:iCs/>
          <w:sz w:val="24"/>
          <w:szCs w:val="24"/>
        </w:rPr>
        <w:t>de minimis fringe benefits</w:t>
      </w:r>
      <w:r w:rsidR="45B82F05" w:rsidRPr="0041379C">
        <w:rPr>
          <w:sz w:val="24"/>
          <w:szCs w:val="24"/>
        </w:rPr>
        <w:t>.</w:t>
      </w:r>
    </w:p>
    <w:p w:rsidR="00F00DFC" w:rsidRPr="00807F96" w:rsidRDefault="00F00DFC" w:rsidP="00BA4B4C">
      <w:pPr>
        <w:spacing w:after="0" w:line="240" w:lineRule="auto"/>
        <w:rPr>
          <w:sz w:val="24"/>
          <w:szCs w:val="24"/>
        </w:rPr>
      </w:pPr>
    </w:p>
    <w:p w:rsidR="006E7101" w:rsidRPr="0041379C" w:rsidRDefault="065599D7" w:rsidP="0041379C">
      <w:pPr>
        <w:pStyle w:val="ListParagraph"/>
        <w:numPr>
          <w:ilvl w:val="0"/>
          <w:numId w:val="21"/>
        </w:numPr>
        <w:spacing w:after="0" w:line="240" w:lineRule="auto"/>
        <w:rPr>
          <w:sz w:val="24"/>
          <w:szCs w:val="24"/>
        </w:rPr>
      </w:pPr>
      <w:r w:rsidRPr="0041379C">
        <w:rPr>
          <w:sz w:val="24"/>
          <w:szCs w:val="24"/>
        </w:rPr>
        <w:t xml:space="preserve">Recognized student events are events </w:t>
      </w:r>
      <w:r w:rsidR="00F00DFC" w:rsidRPr="0041379C">
        <w:rPr>
          <w:sz w:val="24"/>
          <w:szCs w:val="24"/>
        </w:rPr>
        <w:t xml:space="preserve">that benefit students enrolled at CEI and promote enrollment among visiting guests and the </w:t>
      </w:r>
      <w:r w:rsidRPr="0041379C">
        <w:rPr>
          <w:sz w:val="24"/>
          <w:szCs w:val="24"/>
        </w:rPr>
        <w:t xml:space="preserve">community. </w:t>
      </w:r>
    </w:p>
    <w:p w:rsidR="00F00DFC" w:rsidRPr="00807F96" w:rsidRDefault="00F00DFC" w:rsidP="00BA4B4C">
      <w:pPr>
        <w:spacing w:after="0" w:line="240" w:lineRule="auto"/>
        <w:rPr>
          <w:sz w:val="24"/>
          <w:szCs w:val="24"/>
        </w:rPr>
      </w:pPr>
    </w:p>
    <w:p w:rsidR="008D5205" w:rsidRPr="001D1BD6" w:rsidRDefault="001D1BD6" w:rsidP="00BA4B4C">
      <w:pPr>
        <w:spacing w:after="0" w:line="240" w:lineRule="auto"/>
        <w:rPr>
          <w:b/>
          <w:bCs/>
          <w:sz w:val="24"/>
          <w:szCs w:val="24"/>
        </w:rPr>
      </w:pPr>
      <w:r>
        <w:rPr>
          <w:b/>
          <w:bCs/>
          <w:sz w:val="24"/>
          <w:szCs w:val="24"/>
        </w:rPr>
        <w:t>Processing</w:t>
      </w:r>
    </w:p>
    <w:p w:rsidR="00661D2F" w:rsidRDefault="00725383" w:rsidP="00BA4B4C">
      <w:pPr>
        <w:spacing w:after="0" w:line="240" w:lineRule="auto"/>
        <w:rPr>
          <w:sz w:val="24"/>
          <w:szCs w:val="24"/>
        </w:rPr>
      </w:pPr>
      <w:r w:rsidRPr="00807F96">
        <w:rPr>
          <w:sz w:val="24"/>
          <w:szCs w:val="24"/>
        </w:rPr>
        <w:t xml:space="preserve">For </w:t>
      </w:r>
      <w:r w:rsidR="00E03C3E" w:rsidRPr="00807F96">
        <w:rPr>
          <w:sz w:val="24"/>
          <w:szCs w:val="24"/>
        </w:rPr>
        <w:t>employees,</w:t>
      </w:r>
      <w:r w:rsidRPr="00807F96">
        <w:rPr>
          <w:sz w:val="24"/>
          <w:szCs w:val="24"/>
        </w:rPr>
        <w:t xml:space="preserve"> </w:t>
      </w:r>
      <w:r w:rsidR="065599D7" w:rsidRPr="00807F96">
        <w:rPr>
          <w:sz w:val="24"/>
          <w:szCs w:val="24"/>
        </w:rPr>
        <w:t>any value of gift card</w:t>
      </w:r>
      <w:r w:rsidR="003D6A91" w:rsidRPr="00807F96">
        <w:rPr>
          <w:sz w:val="24"/>
          <w:szCs w:val="24"/>
        </w:rPr>
        <w:t>s</w:t>
      </w:r>
      <w:r w:rsidR="065599D7" w:rsidRPr="00807F96">
        <w:rPr>
          <w:sz w:val="24"/>
          <w:szCs w:val="24"/>
        </w:rPr>
        <w:t xml:space="preserve"> or gift certificate</w:t>
      </w:r>
      <w:r w:rsidR="003D6A91" w:rsidRPr="00807F96">
        <w:rPr>
          <w:sz w:val="24"/>
          <w:szCs w:val="24"/>
        </w:rPr>
        <w:t>s</w:t>
      </w:r>
      <w:r w:rsidR="00011A8E" w:rsidRPr="00807F96">
        <w:rPr>
          <w:sz w:val="24"/>
          <w:szCs w:val="24"/>
        </w:rPr>
        <w:t xml:space="preserve"> received</w:t>
      </w:r>
      <w:r w:rsidR="00F00DFC">
        <w:rPr>
          <w:sz w:val="24"/>
          <w:szCs w:val="24"/>
        </w:rPr>
        <w:t xml:space="preserve"> or purchased with CEI funds will be considered taxable income and taxed on an upcoming payroll period during the calendar year it was received. There is no minimum dollar amount for this rule. As such, gift cards or gift certificates to employees are discouraged,</w:t>
      </w:r>
      <w:r w:rsidR="065599D7" w:rsidRPr="00807F96">
        <w:rPr>
          <w:sz w:val="24"/>
          <w:szCs w:val="24"/>
        </w:rPr>
        <w:t xml:space="preserve"> and requests for any special type of employee recognition should be paid via CEI payroll.</w:t>
      </w:r>
    </w:p>
    <w:p w:rsidR="00E03C3E" w:rsidRPr="00807F96" w:rsidRDefault="00E03C3E" w:rsidP="00BA4B4C">
      <w:pPr>
        <w:spacing w:after="0" w:line="240" w:lineRule="auto"/>
        <w:rPr>
          <w:sz w:val="24"/>
          <w:szCs w:val="24"/>
        </w:rPr>
      </w:pPr>
    </w:p>
    <w:p w:rsidR="00725383" w:rsidRDefault="065599D7" w:rsidP="00BA4B4C">
      <w:pPr>
        <w:spacing w:after="0" w:line="240" w:lineRule="auto"/>
        <w:rPr>
          <w:sz w:val="24"/>
          <w:szCs w:val="24"/>
        </w:rPr>
      </w:pPr>
      <w:r w:rsidRPr="00807F96">
        <w:rPr>
          <w:sz w:val="24"/>
          <w:szCs w:val="24"/>
        </w:rPr>
        <w:t xml:space="preserve">For employees, any awards or prizes that do not meet </w:t>
      </w:r>
      <w:r w:rsidR="00B55EFB" w:rsidRPr="00B55EFB">
        <w:rPr>
          <w:iCs/>
          <w:sz w:val="24"/>
          <w:szCs w:val="24"/>
        </w:rPr>
        <w:t>de minimis fringe benefits</w:t>
      </w:r>
      <w:r w:rsidRPr="00807F96">
        <w:rPr>
          <w:sz w:val="24"/>
          <w:szCs w:val="24"/>
        </w:rPr>
        <w:t xml:space="preserve">, will </w:t>
      </w:r>
      <w:r w:rsidR="00911D53" w:rsidRPr="00807F96">
        <w:rPr>
          <w:sz w:val="24"/>
          <w:szCs w:val="24"/>
        </w:rPr>
        <w:t xml:space="preserve">have the value </w:t>
      </w:r>
      <w:r w:rsidRPr="00807F96">
        <w:rPr>
          <w:sz w:val="24"/>
          <w:szCs w:val="24"/>
        </w:rPr>
        <w:t>added to</w:t>
      </w:r>
      <w:r w:rsidR="00911D53" w:rsidRPr="00807F96">
        <w:rPr>
          <w:sz w:val="24"/>
          <w:szCs w:val="24"/>
        </w:rPr>
        <w:t xml:space="preserve"> an upcoming payroll period</w:t>
      </w:r>
      <w:r w:rsidR="0058483D" w:rsidRPr="00807F96">
        <w:rPr>
          <w:sz w:val="24"/>
          <w:szCs w:val="24"/>
        </w:rPr>
        <w:t xml:space="preserve"> </w:t>
      </w:r>
      <w:r w:rsidR="002F452F" w:rsidRPr="00807F96">
        <w:rPr>
          <w:sz w:val="24"/>
          <w:szCs w:val="24"/>
        </w:rPr>
        <w:t xml:space="preserve">and taxed </w:t>
      </w:r>
      <w:r w:rsidR="0058483D" w:rsidRPr="00807F96">
        <w:rPr>
          <w:sz w:val="24"/>
          <w:szCs w:val="24"/>
        </w:rPr>
        <w:t xml:space="preserve">during the calendar year the award or prize was </w:t>
      </w:r>
      <w:r w:rsidR="000F33F2" w:rsidRPr="00807F96">
        <w:rPr>
          <w:sz w:val="24"/>
          <w:szCs w:val="24"/>
        </w:rPr>
        <w:t>received</w:t>
      </w:r>
      <w:r w:rsidRPr="00807F96">
        <w:rPr>
          <w:sz w:val="24"/>
          <w:szCs w:val="24"/>
        </w:rPr>
        <w:t xml:space="preserve">. </w:t>
      </w:r>
    </w:p>
    <w:p w:rsidR="00F00DFC" w:rsidRPr="00807F96" w:rsidRDefault="00F00DFC" w:rsidP="00BA4B4C">
      <w:pPr>
        <w:spacing w:after="0" w:line="240" w:lineRule="auto"/>
        <w:rPr>
          <w:sz w:val="24"/>
          <w:szCs w:val="24"/>
        </w:rPr>
      </w:pPr>
    </w:p>
    <w:p w:rsidR="00893087" w:rsidRDefault="3711DCFB" w:rsidP="00BA4B4C">
      <w:pPr>
        <w:spacing w:after="0" w:line="240" w:lineRule="auto"/>
        <w:rPr>
          <w:sz w:val="24"/>
          <w:szCs w:val="24"/>
        </w:rPr>
      </w:pPr>
      <w:r w:rsidRPr="00807F96">
        <w:rPr>
          <w:sz w:val="24"/>
          <w:szCs w:val="24"/>
        </w:rPr>
        <w:t>For students and others, gift cards or gift certificates in any amount</w:t>
      </w:r>
      <w:r w:rsidR="008069B7">
        <w:rPr>
          <w:sz w:val="24"/>
          <w:szCs w:val="24"/>
        </w:rPr>
        <w:t xml:space="preserve"> </w:t>
      </w:r>
      <w:r w:rsidR="0028107D">
        <w:rPr>
          <w:sz w:val="24"/>
          <w:szCs w:val="24"/>
        </w:rPr>
        <w:t>will be documented</w:t>
      </w:r>
      <w:r w:rsidR="008069B7">
        <w:rPr>
          <w:sz w:val="24"/>
          <w:szCs w:val="24"/>
        </w:rPr>
        <w:t xml:space="preserve"> with the recipient’s name, address, phone number, and signature. If a signature cannot be </w:t>
      </w:r>
      <w:proofErr w:type="gramStart"/>
      <w:r w:rsidR="008069B7">
        <w:rPr>
          <w:sz w:val="24"/>
          <w:szCs w:val="24"/>
        </w:rPr>
        <w:t>obtained ,</w:t>
      </w:r>
      <w:proofErr w:type="gramEnd"/>
      <w:r w:rsidR="008069B7">
        <w:rPr>
          <w:sz w:val="24"/>
          <w:szCs w:val="24"/>
        </w:rPr>
        <w:t xml:space="preserve"> documentation proving the gift card was awarded must be provided.</w:t>
      </w:r>
      <w:r w:rsidRPr="00807F96">
        <w:rPr>
          <w:sz w:val="24"/>
          <w:szCs w:val="24"/>
        </w:rPr>
        <w:t xml:space="preserve"> </w:t>
      </w:r>
      <w:r w:rsidR="008069B7">
        <w:rPr>
          <w:sz w:val="24"/>
          <w:szCs w:val="24"/>
        </w:rPr>
        <w:t>The recipient is required to complete a W-9 if the gift card value is over $25.00.</w:t>
      </w:r>
      <w:r w:rsidRPr="00807F96">
        <w:rPr>
          <w:sz w:val="24"/>
          <w:szCs w:val="24"/>
        </w:rPr>
        <w:t xml:space="preserve"> If the individual receives other reportable gift cards, gift certificates, prizes</w:t>
      </w:r>
      <w:r w:rsidR="00F00DFC">
        <w:rPr>
          <w:sz w:val="24"/>
          <w:szCs w:val="24"/>
        </w:rPr>
        <w:t>, or awards</w:t>
      </w:r>
      <w:r w:rsidRPr="00807F96">
        <w:rPr>
          <w:sz w:val="24"/>
          <w:szCs w:val="24"/>
        </w:rPr>
        <w:t xml:space="preserve"> during the calendar year </w:t>
      </w:r>
      <w:r w:rsidR="00B57F09">
        <w:rPr>
          <w:sz w:val="24"/>
          <w:szCs w:val="24"/>
        </w:rPr>
        <w:t>over</w:t>
      </w:r>
      <w:r w:rsidRPr="00807F96">
        <w:rPr>
          <w:sz w:val="24"/>
          <w:szCs w:val="24"/>
        </w:rPr>
        <w:t xml:space="preserve"> $600</w:t>
      </w:r>
      <w:r w:rsidR="00F00DFC">
        <w:rPr>
          <w:sz w:val="24"/>
          <w:szCs w:val="24"/>
        </w:rPr>
        <w:t>.00</w:t>
      </w:r>
      <w:r w:rsidRPr="00807F96">
        <w:rPr>
          <w:sz w:val="24"/>
          <w:szCs w:val="24"/>
        </w:rPr>
        <w:t xml:space="preserve"> or more, the entire amount will be reported on Form 1099-NEC.</w:t>
      </w:r>
    </w:p>
    <w:p w:rsidR="00F00DFC" w:rsidRPr="00807F96" w:rsidRDefault="00F00DFC" w:rsidP="00BA4B4C">
      <w:pPr>
        <w:spacing w:after="0" w:line="240" w:lineRule="auto"/>
        <w:rPr>
          <w:sz w:val="24"/>
          <w:szCs w:val="24"/>
        </w:rPr>
      </w:pPr>
    </w:p>
    <w:p w:rsidR="00B67043" w:rsidRDefault="065599D7" w:rsidP="00BA4B4C">
      <w:pPr>
        <w:spacing w:after="0" w:line="240" w:lineRule="auto"/>
        <w:rPr>
          <w:sz w:val="24"/>
          <w:szCs w:val="24"/>
        </w:rPr>
      </w:pPr>
      <w:r w:rsidRPr="00807F96">
        <w:rPr>
          <w:sz w:val="24"/>
          <w:szCs w:val="24"/>
        </w:rPr>
        <w:t xml:space="preserve">Throughout the year, the Business Office will track </w:t>
      </w:r>
      <w:r w:rsidR="003B2E63">
        <w:rPr>
          <w:sz w:val="24"/>
          <w:szCs w:val="24"/>
        </w:rPr>
        <w:t xml:space="preserve">all reportable </w:t>
      </w:r>
      <w:r w:rsidR="00735FBC">
        <w:rPr>
          <w:sz w:val="24"/>
          <w:szCs w:val="24"/>
        </w:rPr>
        <w:t xml:space="preserve">accumulated </w:t>
      </w:r>
      <w:r w:rsidR="00F00DFC">
        <w:rPr>
          <w:sz w:val="24"/>
          <w:szCs w:val="24"/>
        </w:rPr>
        <w:t>gift cards, gift certificates, other prizes,</w:t>
      </w:r>
      <w:r w:rsidR="003B2E63">
        <w:rPr>
          <w:sz w:val="24"/>
          <w:szCs w:val="24"/>
        </w:rPr>
        <w:t xml:space="preserve"> and awards</w:t>
      </w:r>
      <w:r w:rsidR="00735FBC">
        <w:rPr>
          <w:sz w:val="24"/>
          <w:szCs w:val="24"/>
        </w:rPr>
        <w:t xml:space="preserve"> by </w:t>
      </w:r>
      <w:r w:rsidR="00836132">
        <w:rPr>
          <w:sz w:val="24"/>
          <w:szCs w:val="24"/>
        </w:rPr>
        <w:t>students and non-employees</w:t>
      </w:r>
      <w:r w:rsidR="00D411D9" w:rsidRPr="00807F96">
        <w:rPr>
          <w:sz w:val="24"/>
          <w:szCs w:val="24"/>
        </w:rPr>
        <w:t>. At the end of the year, it will assess</w:t>
      </w:r>
      <w:r w:rsidRPr="00807F96">
        <w:rPr>
          <w:sz w:val="24"/>
          <w:szCs w:val="24"/>
        </w:rPr>
        <w:t xml:space="preserve"> if a 1099</w:t>
      </w:r>
      <w:r w:rsidR="00D411D9" w:rsidRPr="00807F96">
        <w:rPr>
          <w:sz w:val="24"/>
          <w:szCs w:val="24"/>
        </w:rPr>
        <w:t>-NEC</w:t>
      </w:r>
      <w:r w:rsidRPr="00807F96">
        <w:rPr>
          <w:sz w:val="24"/>
          <w:szCs w:val="24"/>
        </w:rPr>
        <w:t xml:space="preserve"> must be issued</w:t>
      </w:r>
      <w:r w:rsidR="00B57F09">
        <w:rPr>
          <w:sz w:val="24"/>
          <w:szCs w:val="24"/>
        </w:rPr>
        <w:t>—the</w:t>
      </w:r>
      <w:r w:rsidRPr="00807F96">
        <w:rPr>
          <w:sz w:val="24"/>
          <w:szCs w:val="24"/>
        </w:rPr>
        <w:t xml:space="preserve"> accumulative value of $600</w:t>
      </w:r>
      <w:r w:rsidR="0088156B">
        <w:rPr>
          <w:sz w:val="24"/>
          <w:szCs w:val="24"/>
        </w:rPr>
        <w:t>.00</w:t>
      </w:r>
      <w:r w:rsidRPr="00807F96">
        <w:rPr>
          <w:sz w:val="24"/>
          <w:szCs w:val="24"/>
        </w:rPr>
        <w:t xml:space="preserve"> or more </w:t>
      </w:r>
      <w:r w:rsidR="00D411D9" w:rsidRPr="00807F96">
        <w:rPr>
          <w:sz w:val="24"/>
          <w:szCs w:val="24"/>
        </w:rPr>
        <w:t xml:space="preserve">warrants </w:t>
      </w:r>
      <w:r w:rsidR="00B57F09">
        <w:rPr>
          <w:sz w:val="24"/>
          <w:szCs w:val="24"/>
        </w:rPr>
        <w:t>issuing</w:t>
      </w:r>
      <w:r w:rsidRPr="00807F96">
        <w:rPr>
          <w:sz w:val="24"/>
          <w:szCs w:val="24"/>
        </w:rPr>
        <w:t xml:space="preserve"> a 1099-NEC. </w:t>
      </w:r>
    </w:p>
    <w:p w:rsidR="00F00DFC" w:rsidRPr="00807F96" w:rsidRDefault="00F00DFC" w:rsidP="00BA4B4C">
      <w:pPr>
        <w:spacing w:after="0" w:line="240" w:lineRule="auto"/>
        <w:rPr>
          <w:sz w:val="24"/>
          <w:szCs w:val="24"/>
        </w:rPr>
      </w:pPr>
    </w:p>
    <w:p w:rsidR="00103BA2" w:rsidRDefault="00B67043" w:rsidP="00BA4B4C">
      <w:pPr>
        <w:spacing w:after="0" w:line="240" w:lineRule="auto"/>
        <w:rPr>
          <w:sz w:val="24"/>
          <w:szCs w:val="24"/>
        </w:rPr>
      </w:pPr>
      <w:r w:rsidRPr="00807F96">
        <w:rPr>
          <w:sz w:val="24"/>
          <w:szCs w:val="24"/>
        </w:rPr>
        <w:t xml:space="preserve">For </w:t>
      </w:r>
      <w:r w:rsidR="00F00DFC">
        <w:rPr>
          <w:sz w:val="24"/>
          <w:szCs w:val="24"/>
        </w:rPr>
        <w:t xml:space="preserve">College of Eastern Idaho employees, a monthly report of reportable gift cards, gift certificates, prizes, and awards received by CEI employees will be submitted to the Human Resources department. Any items that do not meet </w:t>
      </w:r>
      <w:r w:rsidR="00B55EFB">
        <w:rPr>
          <w:sz w:val="24"/>
          <w:szCs w:val="24"/>
        </w:rPr>
        <w:t xml:space="preserve">de minimis fringe benefits </w:t>
      </w:r>
      <w:r w:rsidR="00F00DFC">
        <w:rPr>
          <w:sz w:val="24"/>
          <w:szCs w:val="24"/>
        </w:rPr>
        <w:t xml:space="preserve">will have their value subject to tax withholdings according to the provisions set forth by both the Internal Revenue Service and the </w:t>
      </w:r>
      <w:r w:rsidRPr="00807F96">
        <w:rPr>
          <w:sz w:val="24"/>
          <w:szCs w:val="24"/>
        </w:rPr>
        <w:t xml:space="preserve">Idaho State Tax Commission. </w:t>
      </w:r>
    </w:p>
    <w:p w:rsidR="00F00DFC" w:rsidRPr="00807F96" w:rsidRDefault="00F00DFC" w:rsidP="00BA4B4C">
      <w:pPr>
        <w:spacing w:after="0" w:line="240" w:lineRule="auto"/>
        <w:rPr>
          <w:sz w:val="24"/>
          <w:szCs w:val="24"/>
        </w:rPr>
      </w:pPr>
    </w:p>
    <w:p w:rsidR="0006595E" w:rsidRPr="00807F96" w:rsidRDefault="00B039D6" w:rsidP="00BA4B4C">
      <w:pPr>
        <w:spacing w:after="0" w:line="240" w:lineRule="auto"/>
        <w:rPr>
          <w:b/>
          <w:bCs/>
          <w:sz w:val="24"/>
          <w:szCs w:val="24"/>
        </w:rPr>
      </w:pPr>
      <w:r w:rsidRPr="00807F96">
        <w:rPr>
          <w:b/>
          <w:bCs/>
          <w:sz w:val="24"/>
          <w:szCs w:val="24"/>
        </w:rPr>
        <w:t>Gift Cards or Gift Certificates</w:t>
      </w:r>
    </w:p>
    <w:p w:rsidR="00D36FD7" w:rsidRPr="00807F96" w:rsidRDefault="00B57F09" w:rsidP="00BA4B4C">
      <w:pPr>
        <w:spacing w:after="0" w:line="240" w:lineRule="auto"/>
        <w:rPr>
          <w:sz w:val="24"/>
          <w:szCs w:val="24"/>
        </w:rPr>
      </w:pPr>
      <w:r>
        <w:rPr>
          <w:sz w:val="24"/>
          <w:szCs w:val="24"/>
        </w:rPr>
        <w:t>Five</w:t>
      </w:r>
      <w:r w:rsidR="0006595E" w:rsidRPr="00807F96">
        <w:rPr>
          <w:sz w:val="24"/>
          <w:szCs w:val="24"/>
        </w:rPr>
        <w:t xml:space="preserve"> (5) business days are needed to fulfill requests. </w:t>
      </w:r>
    </w:p>
    <w:p w:rsidR="00D97D5D" w:rsidRPr="00807F96" w:rsidRDefault="00D97D5D" w:rsidP="00BA4B4C">
      <w:pPr>
        <w:spacing w:after="0" w:line="240" w:lineRule="auto"/>
        <w:rPr>
          <w:sz w:val="24"/>
          <w:szCs w:val="24"/>
        </w:rPr>
      </w:pPr>
    </w:p>
    <w:p w:rsidR="00307ACD" w:rsidRPr="00807F96" w:rsidRDefault="00320BDB" w:rsidP="00BA4B4C">
      <w:pPr>
        <w:spacing w:after="0" w:line="240" w:lineRule="auto"/>
        <w:rPr>
          <w:sz w:val="24"/>
          <w:szCs w:val="24"/>
        </w:rPr>
      </w:pPr>
      <w:r w:rsidRPr="00807F96">
        <w:rPr>
          <w:sz w:val="24"/>
          <w:szCs w:val="24"/>
        </w:rPr>
        <w:t>When a department identifies a need for gift cards, the following process takes place</w:t>
      </w:r>
      <w:r w:rsidR="00307ACD" w:rsidRPr="00807F96">
        <w:rPr>
          <w:sz w:val="24"/>
          <w:szCs w:val="24"/>
        </w:rPr>
        <w:t>.</w:t>
      </w:r>
    </w:p>
    <w:p w:rsidR="00D97D5D" w:rsidRPr="00807F96" w:rsidRDefault="00D97D5D" w:rsidP="00BA4B4C">
      <w:pPr>
        <w:spacing w:after="0" w:line="240" w:lineRule="auto"/>
        <w:rPr>
          <w:sz w:val="24"/>
          <w:szCs w:val="24"/>
        </w:rPr>
      </w:pPr>
    </w:p>
    <w:p w:rsidR="00320BDB" w:rsidRPr="00807F96" w:rsidRDefault="7C4DE99A" w:rsidP="00BA4B4C">
      <w:pPr>
        <w:spacing w:after="0" w:line="240" w:lineRule="auto"/>
        <w:rPr>
          <w:sz w:val="24"/>
          <w:szCs w:val="24"/>
        </w:rPr>
      </w:pPr>
      <w:r w:rsidRPr="00807F96">
        <w:rPr>
          <w:sz w:val="24"/>
          <w:szCs w:val="24"/>
        </w:rPr>
        <w:t xml:space="preserve">An email </w:t>
      </w:r>
      <w:r w:rsidR="12CC6BE0" w:rsidRPr="00807F96">
        <w:rPr>
          <w:sz w:val="24"/>
          <w:szCs w:val="24"/>
        </w:rPr>
        <w:t>is</w:t>
      </w:r>
      <w:r w:rsidRPr="00807F96">
        <w:rPr>
          <w:sz w:val="24"/>
          <w:szCs w:val="24"/>
        </w:rPr>
        <w:t xml:space="preserve"> drafted</w:t>
      </w:r>
      <w:r w:rsidR="2C360D0E" w:rsidRPr="00807F96">
        <w:rPr>
          <w:sz w:val="24"/>
          <w:szCs w:val="24"/>
        </w:rPr>
        <w:t xml:space="preserve"> by the requester</w:t>
      </w:r>
      <w:r w:rsidRPr="00807F96">
        <w:rPr>
          <w:sz w:val="24"/>
          <w:szCs w:val="24"/>
        </w:rPr>
        <w:t xml:space="preserve"> and sent to </w:t>
      </w:r>
      <w:hyperlink r:id="rId8" w:history="1">
        <w:r w:rsidR="00F00DFC" w:rsidRPr="00D371DD">
          <w:rPr>
            <w:rStyle w:val="Hyperlink"/>
            <w:sz w:val="24"/>
            <w:szCs w:val="24"/>
          </w:rPr>
          <w:t>purchasing@cei.edu</w:t>
        </w:r>
      </w:hyperlink>
      <w:r w:rsidR="00F00DFC">
        <w:rPr>
          <w:sz w:val="24"/>
          <w:szCs w:val="24"/>
        </w:rPr>
        <w:t xml:space="preserve">. </w:t>
      </w:r>
      <w:r w:rsidRPr="00807F96">
        <w:rPr>
          <w:sz w:val="24"/>
          <w:szCs w:val="24"/>
        </w:rPr>
        <w:t>The following information must be provided in this email:</w:t>
      </w:r>
    </w:p>
    <w:p w:rsidR="00320BDB" w:rsidRPr="00807F96" w:rsidRDefault="00320BDB" w:rsidP="00BA4B4C">
      <w:pPr>
        <w:pStyle w:val="ListParagraph"/>
        <w:numPr>
          <w:ilvl w:val="0"/>
          <w:numId w:val="16"/>
        </w:numPr>
        <w:spacing w:after="0" w:line="240" w:lineRule="auto"/>
        <w:rPr>
          <w:sz w:val="24"/>
          <w:szCs w:val="24"/>
        </w:rPr>
      </w:pPr>
      <w:r w:rsidRPr="00807F96">
        <w:rPr>
          <w:sz w:val="24"/>
          <w:szCs w:val="24"/>
        </w:rPr>
        <w:t>Quantity of gift cards</w:t>
      </w:r>
    </w:p>
    <w:p w:rsidR="00320BDB" w:rsidRPr="00807F96" w:rsidRDefault="00320BDB" w:rsidP="00BA4B4C">
      <w:pPr>
        <w:pStyle w:val="ListParagraph"/>
        <w:numPr>
          <w:ilvl w:val="0"/>
          <w:numId w:val="16"/>
        </w:numPr>
        <w:spacing w:after="0" w:line="240" w:lineRule="auto"/>
        <w:rPr>
          <w:sz w:val="24"/>
          <w:szCs w:val="24"/>
        </w:rPr>
      </w:pPr>
      <w:r w:rsidRPr="00807F96">
        <w:rPr>
          <w:sz w:val="24"/>
          <w:szCs w:val="24"/>
        </w:rPr>
        <w:lastRenderedPageBreak/>
        <w:t xml:space="preserve">Amount of value for each gift card or certificate </w:t>
      </w:r>
    </w:p>
    <w:p w:rsidR="00320BDB" w:rsidRPr="00807F96" w:rsidRDefault="0034667E" w:rsidP="00BA4B4C">
      <w:pPr>
        <w:pStyle w:val="ListParagraph"/>
        <w:numPr>
          <w:ilvl w:val="0"/>
          <w:numId w:val="16"/>
        </w:numPr>
        <w:spacing w:after="0" w:line="240" w:lineRule="auto"/>
        <w:rPr>
          <w:sz w:val="24"/>
          <w:szCs w:val="24"/>
        </w:rPr>
      </w:pPr>
      <w:r w:rsidRPr="00807F96">
        <w:rPr>
          <w:sz w:val="24"/>
          <w:szCs w:val="24"/>
        </w:rPr>
        <w:t xml:space="preserve">Type of </w:t>
      </w:r>
      <w:r w:rsidR="00290546" w:rsidRPr="00807F96">
        <w:rPr>
          <w:sz w:val="24"/>
          <w:szCs w:val="24"/>
        </w:rPr>
        <w:t>gift card</w:t>
      </w:r>
      <w:r w:rsidR="00C8360A" w:rsidRPr="00807F96">
        <w:rPr>
          <w:sz w:val="24"/>
          <w:szCs w:val="24"/>
        </w:rPr>
        <w:t xml:space="preserve"> (ex: Gas, Store,</w:t>
      </w:r>
      <w:r w:rsidR="00F5033F" w:rsidRPr="00807F96">
        <w:rPr>
          <w:sz w:val="24"/>
          <w:szCs w:val="24"/>
        </w:rPr>
        <w:t xml:space="preserve"> </w:t>
      </w:r>
      <w:r w:rsidR="00C8360A" w:rsidRPr="00807F96">
        <w:rPr>
          <w:sz w:val="24"/>
          <w:szCs w:val="24"/>
        </w:rPr>
        <w:t>Restaurant, Visa)</w:t>
      </w:r>
    </w:p>
    <w:p w:rsidR="000E3C2A" w:rsidRPr="00807F96" w:rsidRDefault="000E3C2A" w:rsidP="00BA4B4C">
      <w:pPr>
        <w:pStyle w:val="ListParagraph"/>
        <w:numPr>
          <w:ilvl w:val="0"/>
          <w:numId w:val="16"/>
        </w:numPr>
        <w:spacing w:after="0" w:line="240" w:lineRule="auto"/>
        <w:rPr>
          <w:sz w:val="24"/>
          <w:szCs w:val="24"/>
        </w:rPr>
      </w:pPr>
      <w:r w:rsidRPr="00807F96">
        <w:rPr>
          <w:sz w:val="24"/>
          <w:szCs w:val="24"/>
        </w:rPr>
        <w:t>Secondary</w:t>
      </w:r>
      <w:r w:rsidR="00290546" w:rsidRPr="00807F96">
        <w:rPr>
          <w:sz w:val="24"/>
          <w:szCs w:val="24"/>
        </w:rPr>
        <w:t xml:space="preserve"> type of gift card</w:t>
      </w:r>
      <w:r w:rsidRPr="00807F96">
        <w:rPr>
          <w:sz w:val="24"/>
          <w:szCs w:val="24"/>
        </w:rPr>
        <w:t xml:space="preserve"> </w:t>
      </w:r>
    </w:p>
    <w:p w:rsidR="00320BDB" w:rsidRPr="00807F96" w:rsidRDefault="00D36FD7" w:rsidP="00BA4B4C">
      <w:pPr>
        <w:pStyle w:val="ListParagraph"/>
        <w:numPr>
          <w:ilvl w:val="0"/>
          <w:numId w:val="16"/>
        </w:numPr>
        <w:spacing w:after="0" w:line="240" w:lineRule="auto"/>
        <w:rPr>
          <w:sz w:val="24"/>
          <w:szCs w:val="24"/>
        </w:rPr>
      </w:pPr>
      <w:r w:rsidRPr="00807F96">
        <w:rPr>
          <w:sz w:val="24"/>
          <w:szCs w:val="24"/>
        </w:rPr>
        <w:t>Date needed</w:t>
      </w:r>
    </w:p>
    <w:p w:rsidR="000E3C2A" w:rsidRPr="00807F96" w:rsidRDefault="000E3C2A" w:rsidP="00BA4B4C">
      <w:pPr>
        <w:pStyle w:val="ListParagraph"/>
        <w:numPr>
          <w:ilvl w:val="0"/>
          <w:numId w:val="16"/>
        </w:numPr>
        <w:spacing w:after="0" w:line="240" w:lineRule="auto"/>
        <w:rPr>
          <w:sz w:val="24"/>
          <w:szCs w:val="24"/>
        </w:rPr>
      </w:pPr>
      <w:r w:rsidRPr="00807F96">
        <w:rPr>
          <w:sz w:val="24"/>
          <w:szCs w:val="24"/>
        </w:rPr>
        <w:t>Intended use of gift cards or gift certificates</w:t>
      </w:r>
    </w:p>
    <w:p w:rsidR="00D36FD7" w:rsidRPr="00807F96" w:rsidRDefault="00D36FD7" w:rsidP="00BA4B4C">
      <w:pPr>
        <w:pStyle w:val="ListParagraph"/>
        <w:numPr>
          <w:ilvl w:val="0"/>
          <w:numId w:val="16"/>
        </w:numPr>
        <w:spacing w:after="0" w:line="240" w:lineRule="auto"/>
        <w:rPr>
          <w:sz w:val="24"/>
          <w:szCs w:val="24"/>
        </w:rPr>
      </w:pPr>
      <w:r w:rsidRPr="00807F96">
        <w:rPr>
          <w:sz w:val="24"/>
          <w:szCs w:val="24"/>
        </w:rPr>
        <w:t xml:space="preserve">GL </w:t>
      </w:r>
      <w:r w:rsidR="003A1976" w:rsidRPr="00807F96">
        <w:rPr>
          <w:sz w:val="24"/>
          <w:szCs w:val="24"/>
        </w:rPr>
        <w:t xml:space="preserve">or PCA </w:t>
      </w:r>
      <w:r w:rsidRPr="00807F96">
        <w:rPr>
          <w:sz w:val="24"/>
          <w:szCs w:val="24"/>
        </w:rPr>
        <w:t>Account to be charged</w:t>
      </w:r>
      <w:r w:rsidR="003F0D09" w:rsidRPr="00807F96">
        <w:rPr>
          <w:sz w:val="24"/>
          <w:szCs w:val="24"/>
        </w:rPr>
        <w:t xml:space="preserve"> for the costs</w:t>
      </w:r>
    </w:p>
    <w:p w:rsidR="00307ACD" w:rsidRPr="00807F96" w:rsidRDefault="00307ACD" w:rsidP="00BA4B4C">
      <w:pPr>
        <w:pStyle w:val="ListParagraph"/>
        <w:numPr>
          <w:ilvl w:val="0"/>
          <w:numId w:val="16"/>
        </w:numPr>
        <w:spacing w:after="0" w:line="240" w:lineRule="auto"/>
        <w:rPr>
          <w:sz w:val="24"/>
          <w:szCs w:val="24"/>
        </w:rPr>
      </w:pPr>
      <w:r w:rsidRPr="00807F96">
        <w:rPr>
          <w:sz w:val="24"/>
          <w:szCs w:val="24"/>
        </w:rPr>
        <w:t>Contact number for the requester</w:t>
      </w:r>
    </w:p>
    <w:p w:rsidR="00873EB5" w:rsidRPr="00807F96" w:rsidRDefault="00A50714" w:rsidP="00BA4B4C">
      <w:pPr>
        <w:pStyle w:val="ListParagraph"/>
        <w:numPr>
          <w:ilvl w:val="0"/>
          <w:numId w:val="16"/>
        </w:numPr>
        <w:spacing w:after="0" w:line="240" w:lineRule="auto"/>
        <w:rPr>
          <w:sz w:val="24"/>
          <w:szCs w:val="24"/>
        </w:rPr>
      </w:pPr>
      <w:r w:rsidRPr="00807F96">
        <w:rPr>
          <w:sz w:val="24"/>
          <w:szCs w:val="24"/>
        </w:rPr>
        <w:t xml:space="preserve">Supervisor’s Approval of the </w:t>
      </w:r>
      <w:r w:rsidR="003F0D09" w:rsidRPr="00807F96">
        <w:rPr>
          <w:sz w:val="24"/>
          <w:szCs w:val="24"/>
        </w:rPr>
        <w:t>GL</w:t>
      </w:r>
      <w:r w:rsidR="003A1976" w:rsidRPr="00807F96">
        <w:rPr>
          <w:sz w:val="24"/>
          <w:szCs w:val="24"/>
        </w:rPr>
        <w:t xml:space="preserve"> or PCA</w:t>
      </w:r>
      <w:r w:rsidR="003F0D09" w:rsidRPr="00807F96">
        <w:rPr>
          <w:sz w:val="24"/>
          <w:szCs w:val="24"/>
        </w:rPr>
        <w:t xml:space="preserve"> Account </w:t>
      </w:r>
    </w:p>
    <w:p w:rsidR="00D36FD7" w:rsidRPr="00807F96" w:rsidRDefault="0006595E" w:rsidP="00BA4B4C">
      <w:pPr>
        <w:pStyle w:val="ListParagraph"/>
        <w:numPr>
          <w:ilvl w:val="0"/>
          <w:numId w:val="16"/>
        </w:numPr>
        <w:spacing w:after="0" w:line="240" w:lineRule="auto"/>
        <w:rPr>
          <w:sz w:val="24"/>
          <w:szCs w:val="24"/>
        </w:rPr>
      </w:pPr>
      <w:r w:rsidRPr="00807F96">
        <w:rPr>
          <w:sz w:val="24"/>
          <w:szCs w:val="24"/>
        </w:rPr>
        <w:t xml:space="preserve">Event Flyer or meeting minutes </w:t>
      </w:r>
    </w:p>
    <w:p w:rsidR="00F00DFC" w:rsidRDefault="00F00DFC" w:rsidP="00BA4B4C">
      <w:pPr>
        <w:spacing w:after="0" w:line="240" w:lineRule="auto"/>
        <w:rPr>
          <w:sz w:val="24"/>
          <w:szCs w:val="24"/>
        </w:rPr>
      </w:pPr>
    </w:p>
    <w:p w:rsidR="0097189E" w:rsidRDefault="065599D7" w:rsidP="00BA4B4C">
      <w:pPr>
        <w:spacing w:after="0" w:line="240" w:lineRule="auto"/>
        <w:rPr>
          <w:sz w:val="24"/>
          <w:szCs w:val="24"/>
        </w:rPr>
      </w:pPr>
      <w:r w:rsidRPr="00807F96">
        <w:rPr>
          <w:sz w:val="24"/>
          <w:szCs w:val="24"/>
        </w:rPr>
        <w:t>Once this request is received, procurement will verify approval. The Procurement Department will purchase and store the gift cards</w:t>
      </w:r>
      <w:r w:rsidR="001A5968" w:rsidRPr="00807F96">
        <w:rPr>
          <w:sz w:val="24"/>
          <w:szCs w:val="24"/>
        </w:rPr>
        <w:t xml:space="preserve"> or gift certificates</w:t>
      </w:r>
      <w:r w:rsidRPr="00807F96">
        <w:rPr>
          <w:sz w:val="24"/>
          <w:szCs w:val="24"/>
        </w:rPr>
        <w:t>.</w:t>
      </w:r>
      <w:r w:rsidR="001A5968" w:rsidRPr="00807F96">
        <w:rPr>
          <w:sz w:val="24"/>
          <w:szCs w:val="24"/>
        </w:rPr>
        <w:t xml:space="preserve"> The requester will be notified when these gift cards or certificates are available for distribution. </w:t>
      </w:r>
    </w:p>
    <w:p w:rsidR="00F00DFC" w:rsidRPr="00807F96" w:rsidRDefault="00F00DFC" w:rsidP="00BA4B4C">
      <w:pPr>
        <w:spacing w:after="0" w:line="240" w:lineRule="auto"/>
        <w:rPr>
          <w:sz w:val="24"/>
          <w:szCs w:val="24"/>
        </w:rPr>
      </w:pPr>
    </w:p>
    <w:p w:rsidR="00F5033F" w:rsidRPr="00807F96" w:rsidRDefault="00F5033F" w:rsidP="00BA4B4C">
      <w:pPr>
        <w:spacing w:after="0" w:line="240" w:lineRule="auto"/>
        <w:rPr>
          <w:sz w:val="24"/>
          <w:szCs w:val="24"/>
          <w:u w:val="single"/>
        </w:rPr>
      </w:pPr>
      <w:r w:rsidRPr="4F81BD8B">
        <w:rPr>
          <w:sz w:val="24"/>
          <w:szCs w:val="24"/>
          <w:u w:val="single"/>
        </w:rPr>
        <w:t>Gift Card and Gift Certificate Distribution</w:t>
      </w:r>
    </w:p>
    <w:p w:rsidR="0097189E" w:rsidRDefault="0097189E" w:rsidP="00BA4B4C">
      <w:pPr>
        <w:spacing w:after="0" w:line="240" w:lineRule="auto"/>
        <w:rPr>
          <w:sz w:val="24"/>
          <w:szCs w:val="24"/>
        </w:rPr>
      </w:pPr>
      <w:r w:rsidRPr="00807F96">
        <w:rPr>
          <w:sz w:val="24"/>
          <w:szCs w:val="24"/>
        </w:rPr>
        <w:t xml:space="preserve">When a department or club </w:t>
      </w:r>
      <w:r w:rsidR="00307ACD" w:rsidRPr="00807F96">
        <w:rPr>
          <w:sz w:val="24"/>
          <w:szCs w:val="24"/>
        </w:rPr>
        <w:t xml:space="preserve">has identified </w:t>
      </w:r>
      <w:r w:rsidR="001A5968" w:rsidRPr="00807F96">
        <w:rPr>
          <w:sz w:val="24"/>
          <w:szCs w:val="24"/>
        </w:rPr>
        <w:t>a recipient</w:t>
      </w:r>
      <w:r w:rsidRPr="00807F96">
        <w:rPr>
          <w:sz w:val="24"/>
          <w:szCs w:val="24"/>
        </w:rPr>
        <w:t>(s)</w:t>
      </w:r>
      <w:r w:rsidR="00307ACD" w:rsidRPr="00807F96">
        <w:rPr>
          <w:sz w:val="24"/>
          <w:szCs w:val="24"/>
        </w:rPr>
        <w:t xml:space="preserve"> for a gift card</w:t>
      </w:r>
      <w:r w:rsidR="00F5033F" w:rsidRPr="00807F96">
        <w:rPr>
          <w:sz w:val="24"/>
          <w:szCs w:val="24"/>
        </w:rPr>
        <w:t xml:space="preserve"> or gift certificate</w:t>
      </w:r>
      <w:r w:rsidR="00873EB5" w:rsidRPr="00807F96">
        <w:rPr>
          <w:sz w:val="24"/>
          <w:szCs w:val="24"/>
        </w:rPr>
        <w:t>, an email to</w:t>
      </w:r>
      <w:r w:rsidR="00F00DFC">
        <w:rPr>
          <w:sz w:val="24"/>
          <w:szCs w:val="24"/>
        </w:rPr>
        <w:t xml:space="preserve"> </w:t>
      </w:r>
      <w:hyperlink r:id="rId9" w:history="1">
        <w:r w:rsidR="00F00DFC" w:rsidRPr="00D371DD">
          <w:rPr>
            <w:rStyle w:val="Hyperlink"/>
            <w:sz w:val="24"/>
            <w:szCs w:val="24"/>
          </w:rPr>
          <w:t>purchasing@cei.edu</w:t>
        </w:r>
      </w:hyperlink>
      <w:r w:rsidR="00F00DFC">
        <w:rPr>
          <w:sz w:val="24"/>
          <w:szCs w:val="24"/>
        </w:rPr>
        <w:t xml:space="preserve"> </w:t>
      </w:r>
      <w:r w:rsidR="00290546" w:rsidRPr="00807F96">
        <w:rPr>
          <w:sz w:val="24"/>
          <w:szCs w:val="24"/>
        </w:rPr>
        <w:t xml:space="preserve">and </w:t>
      </w:r>
      <w:hyperlink r:id="rId10" w:history="1">
        <w:r w:rsidR="00F00DFC" w:rsidRPr="00D371DD">
          <w:rPr>
            <w:rStyle w:val="Hyperlink"/>
            <w:sz w:val="24"/>
            <w:szCs w:val="24"/>
          </w:rPr>
          <w:t>cashier.office@cei.edu</w:t>
        </w:r>
      </w:hyperlink>
      <w:r w:rsidR="00F00DFC">
        <w:rPr>
          <w:sz w:val="24"/>
          <w:szCs w:val="24"/>
        </w:rPr>
        <w:t xml:space="preserve"> </w:t>
      </w:r>
      <w:r w:rsidR="00873EB5" w:rsidRPr="00807F96">
        <w:rPr>
          <w:sz w:val="24"/>
          <w:szCs w:val="24"/>
        </w:rPr>
        <w:t>should be sent with the following information:</w:t>
      </w:r>
    </w:p>
    <w:p w:rsidR="00F00DFC" w:rsidRPr="00807F96" w:rsidRDefault="00F00DFC" w:rsidP="00BA4B4C">
      <w:pPr>
        <w:spacing w:after="0" w:line="240" w:lineRule="auto"/>
        <w:rPr>
          <w:sz w:val="24"/>
          <w:szCs w:val="24"/>
        </w:rPr>
      </w:pPr>
    </w:p>
    <w:p w:rsidR="008957BD" w:rsidRPr="00807F96" w:rsidRDefault="00873EB5" w:rsidP="00BA4B4C">
      <w:pPr>
        <w:pStyle w:val="ListParagraph"/>
        <w:numPr>
          <w:ilvl w:val="0"/>
          <w:numId w:val="17"/>
        </w:numPr>
        <w:spacing w:after="0" w:line="240" w:lineRule="auto"/>
        <w:rPr>
          <w:sz w:val="24"/>
          <w:szCs w:val="24"/>
        </w:rPr>
      </w:pPr>
      <w:r w:rsidRPr="00807F96">
        <w:rPr>
          <w:sz w:val="24"/>
          <w:szCs w:val="24"/>
        </w:rPr>
        <w:t>Recipient first and last name</w:t>
      </w:r>
    </w:p>
    <w:p w:rsidR="009B24B0" w:rsidRPr="00807F96" w:rsidRDefault="00873EB5" w:rsidP="00BA4B4C">
      <w:pPr>
        <w:pStyle w:val="ListParagraph"/>
        <w:numPr>
          <w:ilvl w:val="0"/>
          <w:numId w:val="17"/>
        </w:numPr>
        <w:spacing w:after="0" w:line="240" w:lineRule="auto"/>
        <w:rPr>
          <w:sz w:val="24"/>
          <w:szCs w:val="24"/>
        </w:rPr>
      </w:pPr>
      <w:r w:rsidRPr="00807F96">
        <w:rPr>
          <w:sz w:val="24"/>
          <w:szCs w:val="24"/>
        </w:rPr>
        <w:t>Recipient status as a student, employee</w:t>
      </w:r>
      <w:r w:rsidR="00F00DFC">
        <w:rPr>
          <w:sz w:val="24"/>
          <w:szCs w:val="24"/>
        </w:rPr>
        <w:t>,</w:t>
      </w:r>
      <w:r w:rsidRPr="00807F96">
        <w:rPr>
          <w:sz w:val="24"/>
          <w:szCs w:val="24"/>
        </w:rPr>
        <w:t xml:space="preserve"> or other individual</w:t>
      </w:r>
    </w:p>
    <w:p w:rsidR="00873EB5" w:rsidRPr="00807F96" w:rsidRDefault="00873EB5" w:rsidP="00BA4B4C">
      <w:pPr>
        <w:pStyle w:val="ListParagraph"/>
        <w:numPr>
          <w:ilvl w:val="0"/>
          <w:numId w:val="17"/>
        </w:numPr>
        <w:spacing w:after="0" w:line="240" w:lineRule="auto"/>
        <w:rPr>
          <w:sz w:val="24"/>
          <w:szCs w:val="24"/>
        </w:rPr>
      </w:pPr>
      <w:r w:rsidRPr="00807F96">
        <w:rPr>
          <w:sz w:val="24"/>
          <w:szCs w:val="24"/>
        </w:rPr>
        <w:t xml:space="preserve">Value and </w:t>
      </w:r>
      <w:r w:rsidR="00014A78" w:rsidRPr="00807F96">
        <w:rPr>
          <w:sz w:val="24"/>
          <w:szCs w:val="24"/>
        </w:rPr>
        <w:t>type</w:t>
      </w:r>
      <w:r w:rsidRPr="00807F96">
        <w:rPr>
          <w:sz w:val="24"/>
          <w:szCs w:val="24"/>
        </w:rPr>
        <w:t xml:space="preserve"> of gift card to be distributed to the recipient</w:t>
      </w:r>
    </w:p>
    <w:p w:rsidR="00F00DFC" w:rsidRDefault="00F00DFC" w:rsidP="00BA4B4C">
      <w:pPr>
        <w:spacing w:after="0" w:line="240" w:lineRule="auto"/>
        <w:rPr>
          <w:sz w:val="24"/>
          <w:szCs w:val="24"/>
        </w:rPr>
      </w:pPr>
    </w:p>
    <w:p w:rsidR="00A758F9" w:rsidRDefault="00465F9B" w:rsidP="00BA4B4C">
      <w:pPr>
        <w:spacing w:after="0" w:line="240" w:lineRule="auto"/>
        <w:rPr>
          <w:sz w:val="24"/>
          <w:szCs w:val="24"/>
        </w:rPr>
      </w:pPr>
      <w:r w:rsidRPr="00807F96">
        <w:rPr>
          <w:sz w:val="24"/>
          <w:szCs w:val="24"/>
        </w:rPr>
        <w:t xml:space="preserve">Procurement will </w:t>
      </w:r>
      <w:r w:rsidR="00122552" w:rsidRPr="00807F96">
        <w:rPr>
          <w:sz w:val="24"/>
          <w:szCs w:val="24"/>
        </w:rPr>
        <w:t xml:space="preserve">release the gift cards </w:t>
      </w:r>
      <w:r w:rsidR="000E3C2A" w:rsidRPr="00807F96">
        <w:rPr>
          <w:sz w:val="24"/>
          <w:szCs w:val="24"/>
        </w:rPr>
        <w:t>or</w:t>
      </w:r>
      <w:r w:rsidR="00122552" w:rsidRPr="00807F96">
        <w:rPr>
          <w:sz w:val="24"/>
          <w:szCs w:val="24"/>
        </w:rPr>
        <w:t xml:space="preserve"> certificates to the cashier for dispersal.</w:t>
      </w:r>
      <w:r w:rsidR="000E3C2A" w:rsidRPr="00807F96">
        <w:rPr>
          <w:sz w:val="24"/>
          <w:szCs w:val="24"/>
        </w:rPr>
        <w:t xml:space="preserve"> A gift card log will be provided to the cashier. </w:t>
      </w:r>
      <w:r w:rsidR="0097189E" w:rsidRPr="00807F96">
        <w:rPr>
          <w:sz w:val="24"/>
          <w:szCs w:val="24"/>
        </w:rPr>
        <w:t>The recipients will pick up their gift card</w:t>
      </w:r>
      <w:r w:rsidR="008119A4" w:rsidRPr="00807F96">
        <w:rPr>
          <w:sz w:val="24"/>
          <w:szCs w:val="24"/>
        </w:rPr>
        <w:t xml:space="preserve"> or certificate</w:t>
      </w:r>
      <w:r w:rsidR="0097189E" w:rsidRPr="00807F96">
        <w:rPr>
          <w:sz w:val="24"/>
          <w:szCs w:val="24"/>
        </w:rPr>
        <w:t xml:space="preserve"> at the Cashier’s window</w:t>
      </w:r>
      <w:r w:rsidR="00A758F9" w:rsidRPr="00807F96">
        <w:rPr>
          <w:sz w:val="24"/>
          <w:szCs w:val="24"/>
        </w:rPr>
        <w:t xml:space="preserve">. </w:t>
      </w:r>
      <w:r w:rsidR="000E3C2A" w:rsidRPr="00807F96">
        <w:rPr>
          <w:sz w:val="24"/>
          <w:szCs w:val="24"/>
        </w:rPr>
        <w:t>The recipient will be required to provide</w:t>
      </w:r>
      <w:r w:rsidR="00A758F9" w:rsidRPr="00807F96">
        <w:rPr>
          <w:sz w:val="24"/>
          <w:szCs w:val="24"/>
        </w:rPr>
        <w:t>:</w:t>
      </w:r>
    </w:p>
    <w:p w:rsidR="00F00DFC" w:rsidRPr="00807F96" w:rsidRDefault="00F00DFC" w:rsidP="00BA4B4C">
      <w:pPr>
        <w:spacing w:after="0" w:line="240" w:lineRule="auto"/>
        <w:rPr>
          <w:sz w:val="24"/>
          <w:szCs w:val="24"/>
        </w:rPr>
      </w:pPr>
    </w:p>
    <w:p w:rsidR="000E3C2A" w:rsidRPr="00807F96" w:rsidRDefault="065599D7" w:rsidP="00BA4B4C">
      <w:pPr>
        <w:pStyle w:val="ListParagraph"/>
        <w:numPr>
          <w:ilvl w:val="0"/>
          <w:numId w:val="18"/>
        </w:numPr>
        <w:spacing w:after="0" w:line="240" w:lineRule="auto"/>
        <w:rPr>
          <w:sz w:val="24"/>
          <w:szCs w:val="24"/>
        </w:rPr>
      </w:pPr>
      <w:r w:rsidRPr="00807F96">
        <w:rPr>
          <w:sz w:val="24"/>
          <w:szCs w:val="24"/>
        </w:rPr>
        <w:t xml:space="preserve">Student ID or </w:t>
      </w:r>
      <w:r w:rsidR="00EC6BC3" w:rsidRPr="00807F96">
        <w:rPr>
          <w:sz w:val="24"/>
          <w:szCs w:val="24"/>
        </w:rPr>
        <w:t xml:space="preserve">other official </w:t>
      </w:r>
      <w:r w:rsidRPr="00807F96">
        <w:rPr>
          <w:sz w:val="24"/>
          <w:szCs w:val="24"/>
        </w:rPr>
        <w:t>identification</w:t>
      </w:r>
    </w:p>
    <w:p w:rsidR="008119A4" w:rsidRPr="00807F96" w:rsidRDefault="008119A4" w:rsidP="00BA4B4C">
      <w:pPr>
        <w:pStyle w:val="ListParagraph"/>
        <w:numPr>
          <w:ilvl w:val="0"/>
          <w:numId w:val="18"/>
        </w:numPr>
        <w:spacing w:after="0" w:line="240" w:lineRule="auto"/>
        <w:rPr>
          <w:sz w:val="24"/>
          <w:szCs w:val="24"/>
        </w:rPr>
      </w:pPr>
      <w:r w:rsidRPr="00807F96">
        <w:rPr>
          <w:sz w:val="24"/>
          <w:szCs w:val="24"/>
        </w:rPr>
        <w:t xml:space="preserve">Completed </w:t>
      </w:r>
      <w:r w:rsidR="0097189E" w:rsidRPr="00807F96">
        <w:rPr>
          <w:sz w:val="24"/>
          <w:szCs w:val="24"/>
        </w:rPr>
        <w:t>W-9</w:t>
      </w:r>
      <w:r w:rsidR="00A36781" w:rsidRPr="00807F96">
        <w:rPr>
          <w:sz w:val="24"/>
          <w:szCs w:val="24"/>
        </w:rPr>
        <w:t xml:space="preserve"> </w:t>
      </w:r>
      <w:r w:rsidR="00A66423" w:rsidRPr="00807F96">
        <w:rPr>
          <w:sz w:val="24"/>
          <w:szCs w:val="24"/>
        </w:rPr>
        <w:t>form for students and non-employees</w:t>
      </w:r>
      <w:r w:rsidR="00122552" w:rsidRPr="00807F96">
        <w:rPr>
          <w:sz w:val="24"/>
          <w:szCs w:val="24"/>
        </w:rPr>
        <w:t xml:space="preserve"> </w:t>
      </w:r>
    </w:p>
    <w:p w:rsidR="008119A4" w:rsidRPr="00807F96" w:rsidRDefault="008119A4" w:rsidP="00BA4B4C">
      <w:pPr>
        <w:pStyle w:val="ListParagraph"/>
        <w:numPr>
          <w:ilvl w:val="0"/>
          <w:numId w:val="18"/>
        </w:numPr>
        <w:spacing w:after="0" w:line="240" w:lineRule="auto"/>
        <w:rPr>
          <w:sz w:val="24"/>
          <w:szCs w:val="24"/>
        </w:rPr>
      </w:pPr>
      <w:r w:rsidRPr="00807F96">
        <w:rPr>
          <w:sz w:val="24"/>
          <w:szCs w:val="24"/>
        </w:rPr>
        <w:t>Recipient s</w:t>
      </w:r>
      <w:r w:rsidR="00A758F9" w:rsidRPr="00807F96">
        <w:rPr>
          <w:sz w:val="24"/>
          <w:szCs w:val="24"/>
        </w:rPr>
        <w:t>ignature verif</w:t>
      </w:r>
      <w:r w:rsidRPr="00807F96">
        <w:rPr>
          <w:sz w:val="24"/>
          <w:szCs w:val="24"/>
        </w:rPr>
        <w:t>ication</w:t>
      </w:r>
      <w:r w:rsidR="00A758F9" w:rsidRPr="00807F96">
        <w:rPr>
          <w:sz w:val="24"/>
          <w:szCs w:val="24"/>
        </w:rPr>
        <w:t xml:space="preserve"> </w:t>
      </w:r>
    </w:p>
    <w:p w:rsidR="00F00DFC" w:rsidRDefault="00F00DFC" w:rsidP="00BA4B4C">
      <w:pPr>
        <w:spacing w:after="0" w:line="240" w:lineRule="auto"/>
        <w:rPr>
          <w:sz w:val="24"/>
          <w:szCs w:val="24"/>
        </w:rPr>
      </w:pPr>
    </w:p>
    <w:p w:rsidR="008A0F55" w:rsidRDefault="008119A4" w:rsidP="00BA4B4C">
      <w:pPr>
        <w:spacing w:after="0" w:line="240" w:lineRule="auto"/>
        <w:rPr>
          <w:sz w:val="24"/>
          <w:szCs w:val="24"/>
        </w:rPr>
      </w:pPr>
      <w:r w:rsidRPr="00807F96">
        <w:rPr>
          <w:sz w:val="24"/>
          <w:szCs w:val="24"/>
        </w:rPr>
        <w:t>These requirements ensure proper documentation and accountability in the distribution of gift cards. Once these steps are taken, the recipient may receive their gift card or certificate.</w:t>
      </w:r>
    </w:p>
    <w:p w:rsidR="00F00DFC" w:rsidRPr="00807F96" w:rsidRDefault="00F00DFC" w:rsidP="00BA4B4C">
      <w:pPr>
        <w:spacing w:after="0" w:line="240" w:lineRule="auto"/>
        <w:rPr>
          <w:sz w:val="24"/>
          <w:szCs w:val="24"/>
        </w:rPr>
      </w:pPr>
    </w:p>
    <w:p w:rsidR="00273504" w:rsidRDefault="065599D7" w:rsidP="00BA4B4C">
      <w:pPr>
        <w:spacing w:after="0" w:line="240" w:lineRule="auto"/>
        <w:rPr>
          <w:sz w:val="24"/>
          <w:szCs w:val="24"/>
        </w:rPr>
      </w:pPr>
      <w:r w:rsidRPr="00807F96">
        <w:rPr>
          <w:sz w:val="24"/>
          <w:szCs w:val="24"/>
        </w:rPr>
        <w:t>The Procurement Department will keep a current gift card and certificate purchasing log that will contain the following information:</w:t>
      </w:r>
    </w:p>
    <w:p w:rsidR="00F00DFC" w:rsidRPr="00807F96" w:rsidRDefault="00F00DFC" w:rsidP="00BA4B4C">
      <w:pPr>
        <w:spacing w:after="0" w:line="240" w:lineRule="auto"/>
        <w:rPr>
          <w:sz w:val="24"/>
          <w:szCs w:val="24"/>
        </w:rPr>
      </w:pP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t>Assigned Gift Card</w:t>
      </w:r>
      <w:r w:rsidR="008119A4" w:rsidRPr="00807F96">
        <w:rPr>
          <w:sz w:val="24"/>
          <w:szCs w:val="24"/>
        </w:rPr>
        <w:t xml:space="preserve"> or </w:t>
      </w:r>
      <w:r w:rsidRPr="00807F96">
        <w:rPr>
          <w:sz w:val="24"/>
          <w:szCs w:val="24"/>
        </w:rPr>
        <w:t>Certificate Number</w:t>
      </w:r>
    </w:p>
    <w:p w:rsidR="00A648DD" w:rsidRPr="00807F96" w:rsidRDefault="00DB47A0" w:rsidP="00BA4B4C">
      <w:pPr>
        <w:pStyle w:val="ListParagraph"/>
        <w:numPr>
          <w:ilvl w:val="0"/>
          <w:numId w:val="19"/>
        </w:numPr>
        <w:spacing w:after="0" w:line="240" w:lineRule="auto"/>
        <w:rPr>
          <w:sz w:val="24"/>
          <w:szCs w:val="24"/>
        </w:rPr>
      </w:pPr>
      <w:r w:rsidRPr="00807F96">
        <w:rPr>
          <w:sz w:val="24"/>
          <w:szCs w:val="24"/>
        </w:rPr>
        <w:t>Type of Gift Card</w:t>
      </w: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t>Quantity Purchased</w:t>
      </w: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t>Value</w:t>
      </w: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t>Date Purchased</w:t>
      </w: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t>Signature of Purchaser</w:t>
      </w: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lastRenderedPageBreak/>
        <w:t>Name of receiv</w:t>
      </w:r>
      <w:r w:rsidR="00DB47A0" w:rsidRPr="00807F96">
        <w:rPr>
          <w:sz w:val="24"/>
          <w:szCs w:val="24"/>
        </w:rPr>
        <w:t xml:space="preserve">ing </w:t>
      </w:r>
      <w:r w:rsidR="0009260A" w:rsidRPr="00807F96">
        <w:rPr>
          <w:sz w:val="24"/>
          <w:szCs w:val="24"/>
        </w:rPr>
        <w:t>c</w:t>
      </w:r>
      <w:r w:rsidR="00DB47A0" w:rsidRPr="00807F96">
        <w:rPr>
          <w:sz w:val="24"/>
          <w:szCs w:val="24"/>
        </w:rPr>
        <w:t>ashier</w:t>
      </w:r>
      <w:r w:rsidRPr="00807F96">
        <w:rPr>
          <w:sz w:val="24"/>
          <w:szCs w:val="24"/>
        </w:rPr>
        <w:t xml:space="preserve"> (for distribution to awardee)</w:t>
      </w:r>
      <w:r w:rsidR="00DB47A0" w:rsidRPr="00807F96">
        <w:rPr>
          <w:sz w:val="24"/>
          <w:szCs w:val="24"/>
        </w:rPr>
        <w:t xml:space="preserve"> </w:t>
      </w: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t>Date Released</w:t>
      </w:r>
    </w:p>
    <w:p w:rsidR="00A648DD" w:rsidRPr="00807F96" w:rsidRDefault="00A648DD" w:rsidP="00BA4B4C">
      <w:pPr>
        <w:pStyle w:val="ListParagraph"/>
        <w:numPr>
          <w:ilvl w:val="0"/>
          <w:numId w:val="19"/>
        </w:numPr>
        <w:spacing w:after="0" w:line="240" w:lineRule="auto"/>
        <w:rPr>
          <w:sz w:val="24"/>
          <w:szCs w:val="24"/>
        </w:rPr>
      </w:pPr>
      <w:r w:rsidRPr="00807F96">
        <w:rPr>
          <w:sz w:val="24"/>
          <w:szCs w:val="24"/>
        </w:rPr>
        <w:t xml:space="preserve">Signature of </w:t>
      </w:r>
      <w:r w:rsidR="00F00DFC">
        <w:rPr>
          <w:sz w:val="24"/>
          <w:szCs w:val="24"/>
        </w:rPr>
        <w:t xml:space="preserve">the </w:t>
      </w:r>
      <w:r w:rsidRPr="00807F96">
        <w:rPr>
          <w:sz w:val="24"/>
          <w:szCs w:val="24"/>
        </w:rPr>
        <w:t>receiver (for distribution to awardee)</w:t>
      </w:r>
    </w:p>
    <w:p w:rsidR="00A648DD" w:rsidRDefault="00A648DD" w:rsidP="00BA4B4C">
      <w:pPr>
        <w:pStyle w:val="ListParagraph"/>
        <w:numPr>
          <w:ilvl w:val="0"/>
          <w:numId w:val="19"/>
        </w:numPr>
        <w:spacing w:after="0" w:line="240" w:lineRule="auto"/>
        <w:rPr>
          <w:sz w:val="24"/>
          <w:szCs w:val="24"/>
        </w:rPr>
      </w:pPr>
      <w:r w:rsidRPr="00807F96">
        <w:rPr>
          <w:sz w:val="24"/>
          <w:szCs w:val="24"/>
        </w:rPr>
        <w:t>Collection status</w:t>
      </w:r>
    </w:p>
    <w:p w:rsidR="00F00DFC" w:rsidRPr="00807F96" w:rsidRDefault="00F00DFC" w:rsidP="00F00DFC">
      <w:pPr>
        <w:pStyle w:val="ListParagraph"/>
        <w:spacing w:after="0" w:line="240" w:lineRule="auto"/>
        <w:rPr>
          <w:sz w:val="24"/>
          <w:szCs w:val="24"/>
        </w:rPr>
      </w:pPr>
    </w:p>
    <w:p w:rsidR="00A648DD" w:rsidRDefault="00A648DD" w:rsidP="00BA4B4C">
      <w:pPr>
        <w:spacing w:after="0" w:line="240" w:lineRule="auto"/>
        <w:rPr>
          <w:sz w:val="24"/>
          <w:szCs w:val="24"/>
        </w:rPr>
      </w:pPr>
      <w:r w:rsidRPr="00807F96">
        <w:rPr>
          <w:sz w:val="24"/>
          <w:szCs w:val="24"/>
        </w:rPr>
        <w:t xml:space="preserve">This information tracks the purchase and transfer of the gift cards or certificates to the cashier for pickup. </w:t>
      </w:r>
    </w:p>
    <w:p w:rsidR="00F00DFC" w:rsidRPr="00807F96" w:rsidRDefault="00F00DFC" w:rsidP="00BA4B4C">
      <w:pPr>
        <w:spacing w:after="0" w:line="240" w:lineRule="auto"/>
        <w:rPr>
          <w:sz w:val="24"/>
          <w:szCs w:val="24"/>
        </w:rPr>
      </w:pPr>
    </w:p>
    <w:p w:rsidR="00A648DD" w:rsidRDefault="00A648DD" w:rsidP="00BA4B4C">
      <w:pPr>
        <w:spacing w:after="0" w:line="240" w:lineRule="auto"/>
        <w:rPr>
          <w:sz w:val="24"/>
          <w:szCs w:val="24"/>
        </w:rPr>
      </w:pPr>
      <w:r w:rsidRPr="00807F96">
        <w:rPr>
          <w:sz w:val="24"/>
          <w:szCs w:val="24"/>
        </w:rPr>
        <w:t xml:space="preserve">The cashier will also maintain a </w:t>
      </w:r>
      <w:r w:rsidR="00F275DF" w:rsidRPr="00807F96">
        <w:rPr>
          <w:sz w:val="24"/>
          <w:szCs w:val="24"/>
        </w:rPr>
        <w:t>l</w:t>
      </w:r>
      <w:r w:rsidRPr="00807F96">
        <w:rPr>
          <w:sz w:val="24"/>
          <w:szCs w:val="24"/>
        </w:rPr>
        <w:t xml:space="preserve">og. This log </w:t>
      </w:r>
      <w:r w:rsidR="008119A4" w:rsidRPr="00807F96">
        <w:rPr>
          <w:sz w:val="24"/>
          <w:szCs w:val="24"/>
        </w:rPr>
        <w:t xml:space="preserve">should </w:t>
      </w:r>
      <w:r w:rsidRPr="00807F96">
        <w:rPr>
          <w:sz w:val="24"/>
          <w:szCs w:val="24"/>
        </w:rPr>
        <w:t>provide</w:t>
      </w:r>
      <w:r w:rsidR="00F00DFC">
        <w:rPr>
          <w:sz w:val="24"/>
          <w:szCs w:val="24"/>
        </w:rPr>
        <w:t>,</w:t>
      </w:r>
      <w:r w:rsidR="008119A4" w:rsidRPr="00807F96">
        <w:rPr>
          <w:sz w:val="24"/>
          <w:szCs w:val="24"/>
        </w:rPr>
        <w:t xml:space="preserve"> at minimum</w:t>
      </w:r>
      <w:r w:rsidR="00F00DFC">
        <w:rPr>
          <w:sz w:val="24"/>
          <w:szCs w:val="24"/>
        </w:rPr>
        <w:t>,</w:t>
      </w:r>
      <w:r w:rsidRPr="00807F96">
        <w:rPr>
          <w:sz w:val="24"/>
          <w:szCs w:val="24"/>
        </w:rPr>
        <w:t xml:space="preserve"> the following</w:t>
      </w:r>
      <w:r w:rsidR="00F275DF" w:rsidRPr="00807F96">
        <w:rPr>
          <w:sz w:val="24"/>
          <w:szCs w:val="24"/>
        </w:rPr>
        <w:t xml:space="preserve"> information</w:t>
      </w:r>
      <w:r w:rsidRPr="00807F96">
        <w:rPr>
          <w:sz w:val="24"/>
          <w:szCs w:val="24"/>
        </w:rPr>
        <w:t>:</w:t>
      </w:r>
    </w:p>
    <w:p w:rsidR="00F00DFC" w:rsidRPr="00807F96" w:rsidRDefault="00F00DFC" w:rsidP="00BA4B4C">
      <w:pPr>
        <w:spacing w:after="0" w:line="240" w:lineRule="auto"/>
        <w:rPr>
          <w:sz w:val="24"/>
          <w:szCs w:val="24"/>
        </w:rPr>
      </w:pPr>
    </w:p>
    <w:p w:rsidR="00A648DD" w:rsidRPr="00807F96" w:rsidRDefault="00A648DD" w:rsidP="00BA4B4C">
      <w:pPr>
        <w:pStyle w:val="ListParagraph"/>
        <w:numPr>
          <w:ilvl w:val="0"/>
          <w:numId w:val="20"/>
        </w:numPr>
        <w:spacing w:after="0" w:line="240" w:lineRule="auto"/>
        <w:rPr>
          <w:sz w:val="24"/>
          <w:szCs w:val="24"/>
        </w:rPr>
      </w:pPr>
      <w:r w:rsidRPr="00807F96">
        <w:rPr>
          <w:sz w:val="24"/>
          <w:szCs w:val="24"/>
        </w:rPr>
        <w:t>Recipient first and last name</w:t>
      </w:r>
    </w:p>
    <w:p w:rsidR="00A648DD" w:rsidRPr="00807F96" w:rsidRDefault="00A648DD" w:rsidP="00BA4B4C">
      <w:pPr>
        <w:pStyle w:val="ListParagraph"/>
        <w:numPr>
          <w:ilvl w:val="0"/>
          <w:numId w:val="20"/>
        </w:numPr>
        <w:spacing w:after="0" w:line="240" w:lineRule="auto"/>
        <w:rPr>
          <w:sz w:val="24"/>
          <w:szCs w:val="24"/>
        </w:rPr>
      </w:pPr>
      <w:r w:rsidRPr="00807F96">
        <w:rPr>
          <w:sz w:val="24"/>
          <w:szCs w:val="24"/>
        </w:rPr>
        <w:t>Recipient status as either an employee, student, or other</w:t>
      </w:r>
    </w:p>
    <w:p w:rsidR="00A648DD" w:rsidRPr="00807F96" w:rsidRDefault="00A648DD" w:rsidP="00BA4B4C">
      <w:pPr>
        <w:pStyle w:val="ListParagraph"/>
        <w:numPr>
          <w:ilvl w:val="0"/>
          <w:numId w:val="20"/>
        </w:numPr>
        <w:spacing w:after="0" w:line="240" w:lineRule="auto"/>
        <w:rPr>
          <w:sz w:val="24"/>
          <w:szCs w:val="24"/>
        </w:rPr>
      </w:pPr>
      <w:r w:rsidRPr="00807F96">
        <w:rPr>
          <w:sz w:val="24"/>
          <w:szCs w:val="24"/>
        </w:rPr>
        <w:t>Value of the gift card or certificate</w:t>
      </w:r>
    </w:p>
    <w:p w:rsidR="00A648DD" w:rsidRPr="00807F96" w:rsidRDefault="00A648DD" w:rsidP="00BA4B4C">
      <w:pPr>
        <w:pStyle w:val="ListParagraph"/>
        <w:numPr>
          <w:ilvl w:val="0"/>
          <w:numId w:val="20"/>
        </w:numPr>
        <w:spacing w:after="0" w:line="240" w:lineRule="auto"/>
        <w:rPr>
          <w:sz w:val="24"/>
          <w:szCs w:val="24"/>
        </w:rPr>
      </w:pPr>
      <w:r w:rsidRPr="00807F96">
        <w:rPr>
          <w:sz w:val="24"/>
          <w:szCs w:val="24"/>
        </w:rPr>
        <w:t>Date the gift was received by the awarde</w:t>
      </w:r>
      <w:r w:rsidR="006309F6" w:rsidRPr="00807F96">
        <w:rPr>
          <w:sz w:val="24"/>
          <w:szCs w:val="24"/>
        </w:rPr>
        <w:t>d</w:t>
      </w:r>
    </w:p>
    <w:p w:rsidR="008E3130" w:rsidRPr="00807F96" w:rsidRDefault="008E3130" w:rsidP="00BA4B4C">
      <w:pPr>
        <w:pStyle w:val="ListParagraph"/>
        <w:numPr>
          <w:ilvl w:val="0"/>
          <w:numId w:val="20"/>
        </w:numPr>
        <w:spacing w:after="0" w:line="240" w:lineRule="auto"/>
        <w:rPr>
          <w:sz w:val="24"/>
          <w:szCs w:val="24"/>
        </w:rPr>
      </w:pPr>
      <w:r w:rsidRPr="00807F96">
        <w:rPr>
          <w:sz w:val="24"/>
          <w:szCs w:val="24"/>
        </w:rPr>
        <w:t>Signature of the awardee</w:t>
      </w:r>
    </w:p>
    <w:p w:rsidR="008E3130" w:rsidRPr="00807F96" w:rsidRDefault="008E3130" w:rsidP="00BA4B4C">
      <w:pPr>
        <w:pStyle w:val="ListParagraph"/>
        <w:numPr>
          <w:ilvl w:val="0"/>
          <w:numId w:val="20"/>
        </w:numPr>
        <w:spacing w:after="0" w:line="240" w:lineRule="auto"/>
        <w:rPr>
          <w:sz w:val="24"/>
          <w:szCs w:val="24"/>
        </w:rPr>
      </w:pPr>
      <w:r w:rsidRPr="00807F96">
        <w:rPr>
          <w:sz w:val="24"/>
          <w:szCs w:val="24"/>
        </w:rPr>
        <w:t>Date of transfer of gift cards or certificates to the cashier</w:t>
      </w:r>
    </w:p>
    <w:p w:rsidR="008E3130" w:rsidRPr="00807F96" w:rsidRDefault="008E3130" w:rsidP="00BA4B4C">
      <w:pPr>
        <w:pStyle w:val="ListParagraph"/>
        <w:numPr>
          <w:ilvl w:val="0"/>
          <w:numId w:val="20"/>
        </w:numPr>
        <w:spacing w:after="0" w:line="240" w:lineRule="auto"/>
        <w:rPr>
          <w:sz w:val="24"/>
          <w:szCs w:val="24"/>
        </w:rPr>
      </w:pPr>
      <w:r w:rsidRPr="00807F96">
        <w:rPr>
          <w:sz w:val="24"/>
          <w:szCs w:val="24"/>
        </w:rPr>
        <w:t>The name of the department and/or activity</w:t>
      </w:r>
    </w:p>
    <w:p w:rsidR="008E3130" w:rsidRPr="00807F96" w:rsidRDefault="008E3130" w:rsidP="00BA4B4C">
      <w:pPr>
        <w:pStyle w:val="ListParagraph"/>
        <w:numPr>
          <w:ilvl w:val="0"/>
          <w:numId w:val="20"/>
        </w:numPr>
        <w:spacing w:after="0" w:line="240" w:lineRule="auto"/>
        <w:rPr>
          <w:sz w:val="24"/>
          <w:szCs w:val="24"/>
        </w:rPr>
      </w:pPr>
      <w:r w:rsidRPr="00807F96">
        <w:rPr>
          <w:sz w:val="24"/>
          <w:szCs w:val="24"/>
        </w:rPr>
        <w:t xml:space="preserve">For students or others, verification of a completed W-9 </w:t>
      </w:r>
    </w:p>
    <w:p w:rsidR="008E3130" w:rsidRPr="00807F96" w:rsidRDefault="008E3130" w:rsidP="00BA4B4C">
      <w:pPr>
        <w:pStyle w:val="ListParagraph"/>
        <w:numPr>
          <w:ilvl w:val="0"/>
          <w:numId w:val="20"/>
        </w:numPr>
        <w:spacing w:after="0" w:line="240" w:lineRule="auto"/>
        <w:rPr>
          <w:sz w:val="24"/>
          <w:szCs w:val="24"/>
        </w:rPr>
      </w:pPr>
      <w:r w:rsidRPr="00807F96">
        <w:rPr>
          <w:sz w:val="24"/>
          <w:szCs w:val="24"/>
        </w:rPr>
        <w:t>For CEI employees, verification of reported gift received to human resources</w:t>
      </w:r>
    </w:p>
    <w:p w:rsidR="00F00DFC" w:rsidRDefault="00F00DFC" w:rsidP="00BA4B4C">
      <w:pPr>
        <w:spacing w:after="0" w:line="240" w:lineRule="auto"/>
        <w:rPr>
          <w:sz w:val="24"/>
          <w:szCs w:val="24"/>
        </w:rPr>
      </w:pPr>
    </w:p>
    <w:p w:rsidR="00FE1CE5" w:rsidRDefault="008E3130" w:rsidP="00BA4B4C">
      <w:pPr>
        <w:spacing w:after="0" w:line="240" w:lineRule="auto"/>
        <w:rPr>
          <w:sz w:val="24"/>
          <w:szCs w:val="24"/>
        </w:rPr>
      </w:pPr>
      <w:r w:rsidRPr="00807F96">
        <w:rPr>
          <w:sz w:val="24"/>
          <w:szCs w:val="24"/>
        </w:rPr>
        <w:t xml:space="preserve">An audit of these logs can occur at any time. </w:t>
      </w:r>
      <w:bookmarkStart w:id="1" w:name="control"/>
      <w:bookmarkEnd w:id="1"/>
    </w:p>
    <w:p w:rsidR="00F00DFC" w:rsidRPr="00807F96" w:rsidRDefault="00F00DFC" w:rsidP="00BA4B4C">
      <w:pPr>
        <w:spacing w:after="0" w:line="240" w:lineRule="auto"/>
        <w:rPr>
          <w:sz w:val="24"/>
          <w:szCs w:val="24"/>
        </w:rPr>
      </w:pPr>
    </w:p>
    <w:p w:rsidR="000F0A71" w:rsidRDefault="00FE1CE5" w:rsidP="00BA4B4C">
      <w:pPr>
        <w:spacing w:after="0" w:line="240" w:lineRule="auto"/>
        <w:rPr>
          <w:sz w:val="24"/>
          <w:szCs w:val="24"/>
        </w:rPr>
      </w:pPr>
      <w:r w:rsidRPr="00807F96">
        <w:rPr>
          <w:sz w:val="24"/>
          <w:szCs w:val="24"/>
        </w:rPr>
        <w:t xml:space="preserve">Gift </w:t>
      </w:r>
      <w:r w:rsidR="00097C65" w:rsidRPr="00807F96">
        <w:rPr>
          <w:sz w:val="24"/>
          <w:szCs w:val="24"/>
        </w:rPr>
        <w:t>cards</w:t>
      </w:r>
      <w:r w:rsidR="007A33E4" w:rsidRPr="00807F96">
        <w:rPr>
          <w:sz w:val="24"/>
          <w:szCs w:val="24"/>
        </w:rPr>
        <w:t xml:space="preserve"> and gift certificates</w:t>
      </w:r>
      <w:r w:rsidR="00097C65" w:rsidRPr="00807F96">
        <w:rPr>
          <w:sz w:val="24"/>
          <w:szCs w:val="24"/>
        </w:rPr>
        <w:t xml:space="preserve"> </w:t>
      </w:r>
      <w:r w:rsidRPr="00807F96">
        <w:rPr>
          <w:sz w:val="24"/>
          <w:szCs w:val="24"/>
        </w:rPr>
        <w:t xml:space="preserve">should be kept </w:t>
      </w:r>
      <w:r w:rsidR="00604162" w:rsidRPr="00807F96">
        <w:rPr>
          <w:sz w:val="24"/>
          <w:szCs w:val="24"/>
        </w:rPr>
        <w:t>in a secure, locked location</w:t>
      </w:r>
      <w:r w:rsidRPr="00807F96">
        <w:rPr>
          <w:sz w:val="24"/>
          <w:szCs w:val="24"/>
        </w:rPr>
        <w:t xml:space="preserve"> to ensure proper physical security and </w:t>
      </w:r>
      <w:r w:rsidR="00F00DFC">
        <w:rPr>
          <w:sz w:val="24"/>
          <w:szCs w:val="24"/>
        </w:rPr>
        <w:t>protect them from theft and loss. Access to the gift cards and keys to the lock areas should be limited to the individual(s) responsible for their safekeeping</w:t>
      </w:r>
      <w:r w:rsidRPr="00807F96">
        <w:rPr>
          <w:sz w:val="24"/>
          <w:szCs w:val="24"/>
        </w:rPr>
        <w:t>.</w:t>
      </w:r>
      <w:r w:rsidR="001524EF" w:rsidRPr="00807F96">
        <w:rPr>
          <w:sz w:val="24"/>
          <w:szCs w:val="24"/>
        </w:rPr>
        <w:t xml:space="preserve"> The Business Office will conduct random audits of the gift cards throughout the year.</w:t>
      </w:r>
    </w:p>
    <w:p w:rsidR="00F00DFC" w:rsidRPr="00807F96" w:rsidRDefault="00F00DFC" w:rsidP="00BA4B4C">
      <w:pPr>
        <w:spacing w:after="0" w:line="240" w:lineRule="auto"/>
        <w:rPr>
          <w:sz w:val="24"/>
          <w:szCs w:val="24"/>
        </w:rPr>
      </w:pPr>
    </w:p>
    <w:p w:rsidR="006E7101" w:rsidRPr="00807F96" w:rsidRDefault="00B039D6" w:rsidP="00BA4B4C">
      <w:pPr>
        <w:spacing w:after="0" w:line="240" w:lineRule="auto"/>
        <w:rPr>
          <w:b/>
          <w:bCs/>
          <w:sz w:val="24"/>
          <w:szCs w:val="24"/>
        </w:rPr>
      </w:pPr>
      <w:r w:rsidRPr="00807F96">
        <w:rPr>
          <w:b/>
          <w:bCs/>
          <w:sz w:val="24"/>
          <w:szCs w:val="24"/>
        </w:rPr>
        <w:t>Awards, Prizes</w:t>
      </w:r>
      <w:r w:rsidR="003403C4" w:rsidRPr="00807F96">
        <w:rPr>
          <w:b/>
          <w:bCs/>
          <w:sz w:val="24"/>
          <w:szCs w:val="24"/>
        </w:rPr>
        <w:t>, and Promotional Giveaway Items</w:t>
      </w:r>
    </w:p>
    <w:p w:rsidR="0068769D" w:rsidRDefault="007A33E4" w:rsidP="00BA4B4C">
      <w:pPr>
        <w:spacing w:after="0" w:line="240" w:lineRule="auto"/>
        <w:rPr>
          <w:sz w:val="24"/>
          <w:szCs w:val="24"/>
        </w:rPr>
      </w:pPr>
      <w:r w:rsidRPr="00807F96">
        <w:rPr>
          <w:sz w:val="24"/>
          <w:szCs w:val="24"/>
        </w:rPr>
        <w:t>Awards</w:t>
      </w:r>
      <w:r w:rsidR="00B67043" w:rsidRPr="00807F96">
        <w:rPr>
          <w:sz w:val="24"/>
          <w:szCs w:val="24"/>
        </w:rPr>
        <w:t>,</w:t>
      </w:r>
      <w:r w:rsidR="065599D7" w:rsidRPr="00807F96">
        <w:rPr>
          <w:sz w:val="24"/>
          <w:szCs w:val="24"/>
        </w:rPr>
        <w:t xml:space="preserve"> prizes</w:t>
      </w:r>
      <w:r w:rsidRPr="00807F96">
        <w:rPr>
          <w:sz w:val="24"/>
          <w:szCs w:val="24"/>
        </w:rPr>
        <w:t xml:space="preserve">, </w:t>
      </w:r>
      <w:r w:rsidR="00B67043" w:rsidRPr="00807F96">
        <w:rPr>
          <w:sz w:val="24"/>
          <w:szCs w:val="24"/>
        </w:rPr>
        <w:t>and</w:t>
      </w:r>
      <w:r w:rsidRPr="00807F96">
        <w:rPr>
          <w:sz w:val="24"/>
          <w:szCs w:val="24"/>
        </w:rPr>
        <w:t xml:space="preserve"> promotional giveaway item</w:t>
      </w:r>
      <w:r w:rsidR="00B67043" w:rsidRPr="00807F96">
        <w:rPr>
          <w:sz w:val="24"/>
          <w:szCs w:val="24"/>
        </w:rPr>
        <w:t>s</w:t>
      </w:r>
      <w:r w:rsidR="065599D7" w:rsidRPr="00807F96">
        <w:rPr>
          <w:sz w:val="24"/>
          <w:szCs w:val="24"/>
        </w:rPr>
        <w:t xml:space="preserve"> are for recognized student events.</w:t>
      </w:r>
    </w:p>
    <w:p w:rsidR="00F00DFC" w:rsidRDefault="00F00DFC" w:rsidP="00BA4B4C">
      <w:pPr>
        <w:spacing w:after="0" w:line="240" w:lineRule="auto"/>
        <w:rPr>
          <w:sz w:val="24"/>
          <w:szCs w:val="24"/>
        </w:rPr>
      </w:pPr>
    </w:p>
    <w:p w:rsidR="003F6BFD" w:rsidRDefault="065599D7" w:rsidP="00BA4B4C">
      <w:pPr>
        <w:spacing w:after="0" w:line="240" w:lineRule="auto"/>
        <w:rPr>
          <w:sz w:val="24"/>
          <w:szCs w:val="24"/>
        </w:rPr>
      </w:pPr>
      <w:r w:rsidRPr="00807F96">
        <w:rPr>
          <w:sz w:val="24"/>
          <w:szCs w:val="24"/>
        </w:rPr>
        <w:t xml:space="preserve">The department that sponsors the recognized student event will </w:t>
      </w:r>
      <w:r w:rsidR="00B57F09">
        <w:rPr>
          <w:sz w:val="24"/>
          <w:szCs w:val="24"/>
        </w:rPr>
        <w:t>be responsible for</w:t>
      </w:r>
      <w:r w:rsidRPr="00807F96">
        <w:rPr>
          <w:sz w:val="24"/>
          <w:szCs w:val="24"/>
        </w:rPr>
        <w:t xml:space="preserve"> selecting these </w:t>
      </w:r>
      <w:r w:rsidR="00443EF2" w:rsidRPr="00807F96">
        <w:rPr>
          <w:sz w:val="24"/>
          <w:szCs w:val="24"/>
        </w:rPr>
        <w:t>awards</w:t>
      </w:r>
      <w:r w:rsidRPr="00807F96">
        <w:rPr>
          <w:sz w:val="24"/>
          <w:szCs w:val="24"/>
        </w:rPr>
        <w:t>, prize</w:t>
      </w:r>
      <w:r w:rsidR="00443EF2" w:rsidRPr="00807F96">
        <w:rPr>
          <w:sz w:val="24"/>
          <w:szCs w:val="24"/>
        </w:rPr>
        <w:t>s, or promotional giveaway</w:t>
      </w:r>
      <w:r w:rsidRPr="00807F96">
        <w:rPr>
          <w:sz w:val="24"/>
          <w:szCs w:val="24"/>
        </w:rPr>
        <w:t xml:space="preserve"> items. </w:t>
      </w:r>
      <w:r w:rsidR="00B57F09">
        <w:rPr>
          <w:sz w:val="24"/>
          <w:szCs w:val="24"/>
        </w:rPr>
        <w:t>For the process of procuring these items, please see Purchasing 215 Purchasing Card Policy</w:t>
      </w:r>
      <w:r w:rsidRPr="00807F96">
        <w:rPr>
          <w:sz w:val="24"/>
          <w:szCs w:val="24"/>
        </w:rPr>
        <w:t xml:space="preserve">. </w:t>
      </w:r>
    </w:p>
    <w:p w:rsidR="00F00DFC" w:rsidRPr="00807F96" w:rsidRDefault="00F00DFC" w:rsidP="00BA4B4C">
      <w:pPr>
        <w:spacing w:after="0" w:line="240" w:lineRule="auto"/>
        <w:rPr>
          <w:sz w:val="24"/>
          <w:szCs w:val="24"/>
        </w:rPr>
      </w:pPr>
    </w:p>
    <w:p w:rsidR="00332F34" w:rsidRDefault="065599D7" w:rsidP="00BA4B4C">
      <w:pPr>
        <w:spacing w:after="0" w:line="240" w:lineRule="auto"/>
        <w:rPr>
          <w:sz w:val="24"/>
          <w:szCs w:val="24"/>
        </w:rPr>
      </w:pPr>
      <w:r w:rsidRPr="4F81BD8B">
        <w:rPr>
          <w:sz w:val="24"/>
          <w:szCs w:val="24"/>
        </w:rPr>
        <w:t xml:space="preserve">In addition to </w:t>
      </w:r>
      <w:r w:rsidR="193F9C8B" w:rsidRPr="4F81BD8B">
        <w:rPr>
          <w:sz w:val="24"/>
          <w:szCs w:val="24"/>
        </w:rPr>
        <w:t>P</w:t>
      </w:r>
      <w:r w:rsidR="0049653B" w:rsidRPr="4F81BD8B">
        <w:rPr>
          <w:sz w:val="24"/>
          <w:szCs w:val="24"/>
        </w:rPr>
        <w:t>olicy</w:t>
      </w:r>
      <w:r w:rsidRPr="4F81BD8B">
        <w:rPr>
          <w:sz w:val="24"/>
          <w:szCs w:val="24"/>
        </w:rPr>
        <w:t xml:space="preserve"> 215, any purchases of awards</w:t>
      </w:r>
      <w:r w:rsidR="00443EF2" w:rsidRPr="4F81BD8B">
        <w:rPr>
          <w:sz w:val="24"/>
          <w:szCs w:val="24"/>
        </w:rPr>
        <w:t>,</w:t>
      </w:r>
      <w:r w:rsidRPr="4F81BD8B">
        <w:rPr>
          <w:sz w:val="24"/>
          <w:szCs w:val="24"/>
        </w:rPr>
        <w:t xml:space="preserve"> prizes</w:t>
      </w:r>
      <w:r w:rsidR="00F00DFC">
        <w:rPr>
          <w:sz w:val="24"/>
          <w:szCs w:val="24"/>
        </w:rPr>
        <w:t>, and promotional giveaway items on the purchasing card must have an event flier, meeting minutes, or event plan documents</w:t>
      </w:r>
      <w:r w:rsidRPr="4F81BD8B">
        <w:rPr>
          <w:sz w:val="24"/>
          <w:szCs w:val="24"/>
        </w:rPr>
        <w:t xml:space="preserve"> </w:t>
      </w:r>
      <w:r w:rsidR="00F00DFC">
        <w:rPr>
          <w:sz w:val="24"/>
          <w:szCs w:val="24"/>
        </w:rPr>
        <w:t>accompanying</w:t>
      </w:r>
      <w:r w:rsidRPr="4F81BD8B">
        <w:rPr>
          <w:sz w:val="24"/>
          <w:szCs w:val="24"/>
        </w:rPr>
        <w:t xml:space="preserve"> the receipt process. </w:t>
      </w:r>
    </w:p>
    <w:p w:rsidR="00F00DFC" w:rsidRPr="00807F96" w:rsidRDefault="00F00DFC" w:rsidP="00BA4B4C">
      <w:pPr>
        <w:spacing w:after="0" w:line="240" w:lineRule="auto"/>
        <w:rPr>
          <w:sz w:val="24"/>
          <w:szCs w:val="24"/>
        </w:rPr>
      </w:pPr>
    </w:p>
    <w:p w:rsidR="00D55489" w:rsidRDefault="065599D7" w:rsidP="00BA4B4C">
      <w:pPr>
        <w:spacing w:after="0" w:line="240" w:lineRule="auto"/>
        <w:rPr>
          <w:sz w:val="24"/>
          <w:szCs w:val="24"/>
        </w:rPr>
      </w:pPr>
      <w:r w:rsidRPr="00807F96">
        <w:rPr>
          <w:sz w:val="24"/>
          <w:szCs w:val="24"/>
        </w:rPr>
        <w:t xml:space="preserve">The department sponsor for the recognized student event is also responsible for tracking and reporting purchases </w:t>
      </w:r>
      <w:r w:rsidR="00B57F09">
        <w:rPr>
          <w:sz w:val="24"/>
          <w:szCs w:val="24"/>
        </w:rPr>
        <w:t>and regularly distributing them</w:t>
      </w:r>
      <w:r w:rsidRPr="00807F96">
        <w:rPr>
          <w:sz w:val="24"/>
          <w:szCs w:val="24"/>
        </w:rPr>
        <w:t xml:space="preserve"> to the Procurement Department. An inventory log of prizes and awards must be kept on file. An audit of these logs can occur at any time. </w:t>
      </w:r>
    </w:p>
    <w:p w:rsidR="00F00DFC" w:rsidRPr="00807F96" w:rsidRDefault="00F00DFC" w:rsidP="00BA4B4C">
      <w:pPr>
        <w:spacing w:after="0" w:line="240" w:lineRule="auto"/>
        <w:rPr>
          <w:sz w:val="24"/>
          <w:szCs w:val="24"/>
        </w:rPr>
      </w:pPr>
    </w:p>
    <w:p w:rsidR="007A41C1" w:rsidRDefault="00332F34" w:rsidP="00BA4B4C">
      <w:pPr>
        <w:spacing w:after="0" w:line="240" w:lineRule="auto"/>
        <w:rPr>
          <w:sz w:val="24"/>
          <w:szCs w:val="24"/>
        </w:rPr>
      </w:pPr>
      <w:r w:rsidRPr="00807F96">
        <w:rPr>
          <w:sz w:val="24"/>
          <w:szCs w:val="24"/>
        </w:rPr>
        <w:t>Aw</w:t>
      </w:r>
      <w:r w:rsidR="008119A4" w:rsidRPr="00807F96">
        <w:rPr>
          <w:sz w:val="24"/>
          <w:szCs w:val="24"/>
        </w:rPr>
        <w:t>a</w:t>
      </w:r>
      <w:r w:rsidRPr="00807F96">
        <w:rPr>
          <w:sz w:val="24"/>
          <w:szCs w:val="24"/>
        </w:rPr>
        <w:t xml:space="preserve">rds and </w:t>
      </w:r>
      <w:r w:rsidR="008119A4" w:rsidRPr="00807F96">
        <w:rPr>
          <w:sz w:val="24"/>
          <w:szCs w:val="24"/>
        </w:rPr>
        <w:t>p</w:t>
      </w:r>
      <w:r w:rsidRPr="00807F96">
        <w:rPr>
          <w:sz w:val="24"/>
          <w:szCs w:val="24"/>
        </w:rPr>
        <w:t>rizes</w:t>
      </w:r>
      <w:r w:rsidR="007A41C1" w:rsidRPr="00807F96">
        <w:rPr>
          <w:sz w:val="24"/>
          <w:szCs w:val="24"/>
        </w:rPr>
        <w:t xml:space="preserve"> of $60</w:t>
      </w:r>
      <w:r w:rsidR="00F00DFC">
        <w:rPr>
          <w:sz w:val="24"/>
          <w:szCs w:val="24"/>
        </w:rPr>
        <w:t>.00</w:t>
      </w:r>
      <w:r w:rsidR="007A41C1" w:rsidRPr="00807F96">
        <w:rPr>
          <w:sz w:val="24"/>
          <w:szCs w:val="24"/>
        </w:rPr>
        <w:t xml:space="preserve"> or more</w:t>
      </w:r>
      <w:r w:rsidRPr="00807F96">
        <w:rPr>
          <w:sz w:val="24"/>
          <w:szCs w:val="24"/>
        </w:rPr>
        <w:t xml:space="preserve"> do not qualify as </w:t>
      </w:r>
      <w:r w:rsidR="00B55EFB" w:rsidRPr="00B55EFB">
        <w:rPr>
          <w:iCs/>
          <w:sz w:val="24"/>
          <w:szCs w:val="24"/>
        </w:rPr>
        <w:t xml:space="preserve">de minimis fringe </w:t>
      </w:r>
      <w:r w:rsidR="00B55EFB">
        <w:rPr>
          <w:iCs/>
          <w:sz w:val="24"/>
          <w:szCs w:val="24"/>
        </w:rPr>
        <w:t>benefits</w:t>
      </w:r>
      <w:r w:rsidR="007A41C1" w:rsidRPr="00807F96">
        <w:rPr>
          <w:sz w:val="24"/>
          <w:szCs w:val="24"/>
        </w:rPr>
        <w:t>.</w:t>
      </w:r>
    </w:p>
    <w:p w:rsidR="00F00DFC" w:rsidRPr="00807F96" w:rsidRDefault="00F00DFC" w:rsidP="00BA4B4C">
      <w:pPr>
        <w:spacing w:after="0" w:line="240" w:lineRule="auto"/>
        <w:rPr>
          <w:sz w:val="24"/>
          <w:szCs w:val="24"/>
        </w:rPr>
      </w:pPr>
    </w:p>
    <w:p w:rsidR="00443EF2" w:rsidRDefault="00B67043" w:rsidP="00BA4B4C">
      <w:pPr>
        <w:spacing w:after="0" w:line="240" w:lineRule="auto"/>
        <w:rPr>
          <w:sz w:val="24"/>
          <w:szCs w:val="24"/>
        </w:rPr>
      </w:pPr>
      <w:r w:rsidRPr="00807F96">
        <w:rPr>
          <w:sz w:val="24"/>
          <w:szCs w:val="24"/>
        </w:rPr>
        <w:t>P</w:t>
      </w:r>
      <w:r w:rsidR="00443EF2" w:rsidRPr="00807F96">
        <w:rPr>
          <w:sz w:val="24"/>
          <w:szCs w:val="24"/>
        </w:rPr>
        <w:t>romotional giveaway items (such as stickers, lanyards, pens</w:t>
      </w:r>
      <w:r w:rsidR="003A6DC9" w:rsidRPr="00807F96">
        <w:rPr>
          <w:sz w:val="24"/>
          <w:szCs w:val="24"/>
        </w:rPr>
        <w:t>, etc.</w:t>
      </w:r>
      <w:r w:rsidR="00443EF2" w:rsidRPr="00807F96">
        <w:rPr>
          <w:sz w:val="24"/>
          <w:szCs w:val="24"/>
        </w:rPr>
        <w:t xml:space="preserve">) must meet </w:t>
      </w:r>
      <w:r w:rsidR="00B55EFB" w:rsidRPr="00B55EFB">
        <w:rPr>
          <w:sz w:val="24"/>
          <w:szCs w:val="24"/>
        </w:rPr>
        <w:t>the de minimis fringe benefit</w:t>
      </w:r>
      <w:r w:rsidR="00B55EFB">
        <w:rPr>
          <w:sz w:val="24"/>
          <w:szCs w:val="24"/>
        </w:rPr>
        <w:t xml:space="preserve"> </w:t>
      </w:r>
      <w:r w:rsidR="00B57F09">
        <w:rPr>
          <w:sz w:val="24"/>
          <w:szCs w:val="24"/>
        </w:rPr>
        <w:t>guidelines</w:t>
      </w:r>
      <w:r w:rsidR="00443EF2" w:rsidRPr="00807F96">
        <w:rPr>
          <w:sz w:val="24"/>
          <w:szCs w:val="24"/>
        </w:rPr>
        <w:t>.</w:t>
      </w:r>
    </w:p>
    <w:p w:rsidR="00F00DFC" w:rsidRPr="00807F96" w:rsidRDefault="00F00DFC" w:rsidP="00BA4B4C">
      <w:pPr>
        <w:spacing w:after="0" w:line="240" w:lineRule="auto"/>
        <w:rPr>
          <w:sz w:val="24"/>
          <w:szCs w:val="24"/>
        </w:rPr>
      </w:pPr>
    </w:p>
    <w:p w:rsidR="005F245E" w:rsidRDefault="007A41C1" w:rsidP="00BA4B4C">
      <w:pPr>
        <w:spacing w:after="0" w:line="240" w:lineRule="auto"/>
        <w:rPr>
          <w:sz w:val="24"/>
          <w:szCs w:val="24"/>
        </w:rPr>
      </w:pPr>
      <w:r w:rsidRPr="00807F96">
        <w:rPr>
          <w:sz w:val="24"/>
          <w:szCs w:val="24"/>
        </w:rPr>
        <w:t>R</w:t>
      </w:r>
      <w:r w:rsidR="00332F34" w:rsidRPr="00807F96">
        <w:rPr>
          <w:sz w:val="24"/>
          <w:szCs w:val="24"/>
        </w:rPr>
        <w:t xml:space="preserve">ecipients of awards and prizes must complete a W-9 if there is any indication or knowledge that they </w:t>
      </w:r>
      <w:r w:rsidR="008B0CFE" w:rsidRPr="00807F96">
        <w:rPr>
          <w:sz w:val="24"/>
          <w:szCs w:val="24"/>
        </w:rPr>
        <w:t>may</w:t>
      </w:r>
      <w:r w:rsidR="00332F34" w:rsidRPr="00807F96">
        <w:rPr>
          <w:sz w:val="24"/>
          <w:szCs w:val="24"/>
        </w:rPr>
        <w:t xml:space="preserve"> or have exceed</w:t>
      </w:r>
      <w:r w:rsidR="008B0CFE" w:rsidRPr="00807F96">
        <w:rPr>
          <w:sz w:val="24"/>
          <w:szCs w:val="24"/>
        </w:rPr>
        <w:t>ed</w:t>
      </w:r>
      <w:r w:rsidR="00332F34" w:rsidRPr="00807F96">
        <w:rPr>
          <w:sz w:val="24"/>
          <w:szCs w:val="24"/>
        </w:rPr>
        <w:t xml:space="preserve"> the $600</w:t>
      </w:r>
      <w:r w:rsidR="00F00DFC">
        <w:rPr>
          <w:sz w:val="24"/>
          <w:szCs w:val="24"/>
        </w:rPr>
        <w:t>.00</w:t>
      </w:r>
      <w:r w:rsidR="00332F34" w:rsidRPr="00807F96">
        <w:rPr>
          <w:sz w:val="24"/>
          <w:szCs w:val="24"/>
        </w:rPr>
        <w:t xml:space="preserve"> </w:t>
      </w:r>
      <w:r w:rsidRPr="00807F96">
        <w:rPr>
          <w:sz w:val="24"/>
          <w:szCs w:val="24"/>
        </w:rPr>
        <w:t>total annual</w:t>
      </w:r>
      <w:r w:rsidR="00332F34" w:rsidRPr="00807F96">
        <w:rPr>
          <w:sz w:val="24"/>
          <w:szCs w:val="24"/>
        </w:rPr>
        <w:t xml:space="preserve"> limit. </w:t>
      </w:r>
    </w:p>
    <w:p w:rsidR="00F00DFC" w:rsidRPr="00807F96" w:rsidRDefault="00F00DFC" w:rsidP="00BA4B4C">
      <w:pPr>
        <w:spacing w:after="0" w:line="240" w:lineRule="auto"/>
        <w:rPr>
          <w:sz w:val="24"/>
          <w:szCs w:val="24"/>
        </w:rPr>
      </w:pPr>
    </w:p>
    <w:p w:rsidR="009C0ADE" w:rsidRPr="00807F96" w:rsidRDefault="009C0ADE" w:rsidP="00BA4B4C">
      <w:pPr>
        <w:spacing w:after="0" w:line="240" w:lineRule="auto"/>
        <w:rPr>
          <w:b/>
          <w:bCs/>
          <w:sz w:val="24"/>
          <w:szCs w:val="24"/>
        </w:rPr>
      </w:pPr>
      <w:r w:rsidRPr="00807F96">
        <w:rPr>
          <w:b/>
          <w:bCs/>
          <w:sz w:val="24"/>
          <w:szCs w:val="24"/>
        </w:rPr>
        <w:t>Violation of Policy</w:t>
      </w:r>
    </w:p>
    <w:p w:rsidR="00D31A4B" w:rsidRDefault="00EE043F" w:rsidP="00BA4B4C">
      <w:pPr>
        <w:spacing w:after="0" w:line="240" w:lineRule="auto"/>
        <w:rPr>
          <w:sz w:val="24"/>
          <w:szCs w:val="24"/>
        </w:rPr>
      </w:pPr>
      <w:r w:rsidRPr="00807F96">
        <w:rPr>
          <w:sz w:val="24"/>
          <w:szCs w:val="24"/>
        </w:rPr>
        <w:t xml:space="preserve">Failing to issue Form 1099-NEC when required can result in penalties imposed by the IRS. </w:t>
      </w:r>
    </w:p>
    <w:p w:rsidR="00D31A4B" w:rsidRDefault="00D31A4B" w:rsidP="00BA4B4C">
      <w:pPr>
        <w:spacing w:after="0" w:line="240" w:lineRule="auto"/>
        <w:rPr>
          <w:sz w:val="24"/>
          <w:szCs w:val="24"/>
        </w:rPr>
      </w:pPr>
    </w:p>
    <w:p w:rsidR="009C0ADE" w:rsidRPr="00DE4837" w:rsidRDefault="00B57F09" w:rsidP="00BA4B4C">
      <w:pPr>
        <w:spacing w:after="0" w:line="240" w:lineRule="auto"/>
      </w:pPr>
      <w:r>
        <w:rPr>
          <w:sz w:val="24"/>
          <w:szCs w:val="24"/>
        </w:rPr>
        <w:t>Violating this policy and procedure or failing</w:t>
      </w:r>
      <w:r w:rsidR="009C0ADE" w:rsidRPr="00807F96">
        <w:rPr>
          <w:sz w:val="24"/>
          <w:szCs w:val="24"/>
        </w:rPr>
        <w:t xml:space="preserve"> to</w:t>
      </w:r>
      <w:r w:rsidR="004A440B" w:rsidRPr="00807F96">
        <w:rPr>
          <w:sz w:val="24"/>
          <w:szCs w:val="24"/>
        </w:rPr>
        <w:t xml:space="preserve"> </w:t>
      </w:r>
      <w:r w:rsidR="009C0ADE" w:rsidRPr="00807F96">
        <w:rPr>
          <w:sz w:val="24"/>
          <w:szCs w:val="24"/>
        </w:rPr>
        <w:t>cooperate</w:t>
      </w:r>
      <w:r w:rsidR="004A440B" w:rsidRPr="00807F96">
        <w:rPr>
          <w:sz w:val="24"/>
          <w:szCs w:val="24"/>
        </w:rPr>
        <w:t xml:space="preserve"> timely</w:t>
      </w:r>
      <w:r w:rsidR="009C0ADE" w:rsidRPr="00807F96">
        <w:rPr>
          <w:sz w:val="24"/>
          <w:szCs w:val="24"/>
        </w:rPr>
        <w:t xml:space="preserve"> in complying with its provisions by any individuals who purchase or distribute gift</w:t>
      </w:r>
      <w:r w:rsidR="00EE043F" w:rsidRPr="00807F96">
        <w:rPr>
          <w:sz w:val="24"/>
          <w:szCs w:val="24"/>
        </w:rPr>
        <w:t xml:space="preserve"> cards,</w:t>
      </w:r>
      <w:r w:rsidR="009C0ADE" w:rsidRPr="00807F96">
        <w:rPr>
          <w:sz w:val="24"/>
          <w:szCs w:val="24"/>
        </w:rPr>
        <w:t xml:space="preserve"> gift certificates, other prizes</w:t>
      </w:r>
      <w:r w:rsidR="00EE043F" w:rsidRPr="00807F96">
        <w:rPr>
          <w:sz w:val="24"/>
          <w:szCs w:val="24"/>
        </w:rPr>
        <w:t>,</w:t>
      </w:r>
      <w:r w:rsidR="009C0ADE" w:rsidRPr="00807F96">
        <w:rPr>
          <w:sz w:val="24"/>
          <w:szCs w:val="24"/>
        </w:rPr>
        <w:t xml:space="preserve"> awards</w:t>
      </w:r>
      <w:r w:rsidR="00EE043F" w:rsidRPr="00807F96">
        <w:rPr>
          <w:sz w:val="24"/>
          <w:szCs w:val="24"/>
        </w:rPr>
        <w:t>, or promotional giveaway items</w:t>
      </w:r>
      <w:r w:rsidR="009C0ADE" w:rsidRPr="00807F96">
        <w:rPr>
          <w:sz w:val="24"/>
          <w:szCs w:val="24"/>
        </w:rPr>
        <w:t xml:space="preserve"> on behalf of CEI may result in disciplinary action up to and including dismissal. </w:t>
      </w:r>
    </w:p>
    <w:sectPr w:rsidR="009C0ADE" w:rsidRPr="00DE48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71041D" w16cex:dateUtc="2024-05-15T13:56:55.053Z"/>
  <w16cex:commentExtensible w16cex:durableId="06FE7063" w16cex:dateUtc="2024-05-15T13:57:04.2Z"/>
  <w16cex:commentExtensible w16cex:durableId="61552065" w16cex:dateUtc="2024-05-15T14:06:16.2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1A8" w:rsidRDefault="002161A8" w:rsidP="00CF4C01">
      <w:pPr>
        <w:spacing w:after="0" w:line="240" w:lineRule="auto"/>
      </w:pPr>
      <w:r>
        <w:separator/>
      </w:r>
    </w:p>
  </w:endnote>
  <w:endnote w:type="continuationSeparator" w:id="0">
    <w:p w:rsidR="002161A8" w:rsidRDefault="002161A8" w:rsidP="00CF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915" w:rsidRDefault="00861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28071"/>
      <w:docPartObj>
        <w:docPartGallery w:val="Page Numbers (Bottom of Page)"/>
        <w:docPartUnique/>
      </w:docPartObj>
    </w:sdtPr>
    <w:sdtEndPr>
      <w:rPr>
        <w:noProof/>
      </w:rPr>
    </w:sdtEndPr>
    <w:sdtContent>
      <w:p w:rsidR="00CF4C01" w:rsidRDefault="00CF4C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4C01" w:rsidRDefault="00CF4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915" w:rsidRDefault="0086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1A8" w:rsidRDefault="002161A8" w:rsidP="00CF4C01">
      <w:pPr>
        <w:spacing w:after="0" w:line="240" w:lineRule="auto"/>
      </w:pPr>
      <w:r>
        <w:separator/>
      </w:r>
    </w:p>
  </w:footnote>
  <w:footnote w:type="continuationSeparator" w:id="0">
    <w:p w:rsidR="002161A8" w:rsidRDefault="002161A8" w:rsidP="00CF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915" w:rsidRDefault="004137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37454" o:spid="_x0000_s2051" type="#_x0000_t75" style="position:absolute;margin-left:0;margin-top:0;width:467.75pt;height:287.6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915" w:rsidRDefault="004137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37455" o:spid="_x0000_s2052" type="#_x0000_t75" style="position:absolute;margin-left:0;margin-top:0;width:467.75pt;height:287.6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915" w:rsidRDefault="004137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37453" o:spid="_x0000_s2050" type="#_x0000_t75" style="position:absolute;margin-left:0;margin-top:0;width:467.75pt;height:287.6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6C4"/>
    <w:multiLevelType w:val="hybridMultilevel"/>
    <w:tmpl w:val="71F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D0850"/>
    <w:multiLevelType w:val="hybridMultilevel"/>
    <w:tmpl w:val="D28CD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5343B"/>
    <w:multiLevelType w:val="hybridMultilevel"/>
    <w:tmpl w:val="EF44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217F"/>
    <w:multiLevelType w:val="hybridMultilevel"/>
    <w:tmpl w:val="C6C861CC"/>
    <w:lvl w:ilvl="0" w:tplc="0E0AF39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27E12"/>
    <w:multiLevelType w:val="multilevel"/>
    <w:tmpl w:val="A942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02FF1"/>
    <w:multiLevelType w:val="hybridMultilevel"/>
    <w:tmpl w:val="D2FCAF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DEA2EC0"/>
    <w:multiLevelType w:val="hybridMultilevel"/>
    <w:tmpl w:val="855C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755E9"/>
    <w:multiLevelType w:val="hybridMultilevel"/>
    <w:tmpl w:val="43D6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56A7"/>
    <w:multiLevelType w:val="hybridMultilevel"/>
    <w:tmpl w:val="04D84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F87FB0"/>
    <w:multiLevelType w:val="hybridMultilevel"/>
    <w:tmpl w:val="B012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97A2C"/>
    <w:multiLevelType w:val="multilevel"/>
    <w:tmpl w:val="6144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154A71"/>
    <w:multiLevelType w:val="hybridMultilevel"/>
    <w:tmpl w:val="0D8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705D7"/>
    <w:multiLevelType w:val="hybridMultilevel"/>
    <w:tmpl w:val="54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919E8"/>
    <w:multiLevelType w:val="hybridMultilevel"/>
    <w:tmpl w:val="0B98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846A2"/>
    <w:multiLevelType w:val="hybridMultilevel"/>
    <w:tmpl w:val="E9F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D1B36"/>
    <w:multiLevelType w:val="hybridMultilevel"/>
    <w:tmpl w:val="578A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837F3"/>
    <w:multiLevelType w:val="hybridMultilevel"/>
    <w:tmpl w:val="5BBA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F3504"/>
    <w:multiLevelType w:val="hybridMultilevel"/>
    <w:tmpl w:val="2EF4A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953653"/>
    <w:multiLevelType w:val="hybridMultilevel"/>
    <w:tmpl w:val="A51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B1EC5"/>
    <w:multiLevelType w:val="multilevel"/>
    <w:tmpl w:val="27B2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F5A8C"/>
    <w:multiLevelType w:val="hybridMultilevel"/>
    <w:tmpl w:val="F5B0FF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0"/>
  </w:num>
  <w:num w:numId="2">
    <w:abstractNumId w:val="19"/>
  </w:num>
  <w:num w:numId="3">
    <w:abstractNumId w:val="4"/>
  </w:num>
  <w:num w:numId="4">
    <w:abstractNumId w:val="3"/>
  </w:num>
  <w:num w:numId="5">
    <w:abstractNumId w:val="1"/>
  </w:num>
  <w:num w:numId="6">
    <w:abstractNumId w:val="5"/>
  </w:num>
  <w:num w:numId="7">
    <w:abstractNumId w:val="15"/>
  </w:num>
  <w:num w:numId="8">
    <w:abstractNumId w:val="8"/>
  </w:num>
  <w:num w:numId="9">
    <w:abstractNumId w:val="18"/>
  </w:num>
  <w:num w:numId="10">
    <w:abstractNumId w:val="7"/>
  </w:num>
  <w:num w:numId="11">
    <w:abstractNumId w:val="9"/>
  </w:num>
  <w:num w:numId="12">
    <w:abstractNumId w:val="16"/>
  </w:num>
  <w:num w:numId="13">
    <w:abstractNumId w:val="13"/>
  </w:num>
  <w:num w:numId="14">
    <w:abstractNumId w:val="20"/>
  </w:num>
  <w:num w:numId="15">
    <w:abstractNumId w:val="17"/>
  </w:num>
  <w:num w:numId="16">
    <w:abstractNumId w:val="11"/>
  </w:num>
  <w:num w:numId="17">
    <w:abstractNumId w:val="12"/>
  </w:num>
  <w:num w:numId="18">
    <w:abstractNumId w:val="14"/>
  </w:num>
  <w:num w:numId="19">
    <w:abstractNumId w:val="6"/>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E5"/>
    <w:rsid w:val="00011A8E"/>
    <w:rsid w:val="00014A78"/>
    <w:rsid w:val="00050EDF"/>
    <w:rsid w:val="0006595E"/>
    <w:rsid w:val="000700A3"/>
    <w:rsid w:val="00082701"/>
    <w:rsid w:val="00082CE6"/>
    <w:rsid w:val="0009260A"/>
    <w:rsid w:val="00097C65"/>
    <w:rsid w:val="000A56A5"/>
    <w:rsid w:val="000B1552"/>
    <w:rsid w:val="000E3C2A"/>
    <w:rsid w:val="000F0A71"/>
    <w:rsid w:val="000F33F2"/>
    <w:rsid w:val="000F7EF6"/>
    <w:rsid w:val="00103BA2"/>
    <w:rsid w:val="0012168A"/>
    <w:rsid w:val="00122552"/>
    <w:rsid w:val="00126E97"/>
    <w:rsid w:val="0013717F"/>
    <w:rsid w:val="0014553A"/>
    <w:rsid w:val="001524EF"/>
    <w:rsid w:val="0015556B"/>
    <w:rsid w:val="001A5968"/>
    <w:rsid w:val="001B6B04"/>
    <w:rsid w:val="001D1BD6"/>
    <w:rsid w:val="001D2B90"/>
    <w:rsid w:val="001F1873"/>
    <w:rsid w:val="00201301"/>
    <w:rsid w:val="00213D9A"/>
    <w:rsid w:val="002161A8"/>
    <w:rsid w:val="00230FCF"/>
    <w:rsid w:val="00246DB1"/>
    <w:rsid w:val="002542C9"/>
    <w:rsid w:val="00273504"/>
    <w:rsid w:val="0028107D"/>
    <w:rsid w:val="00290546"/>
    <w:rsid w:val="002B006A"/>
    <w:rsid w:val="002B71B1"/>
    <w:rsid w:val="002C1F21"/>
    <w:rsid w:val="002E4637"/>
    <w:rsid w:val="002F452F"/>
    <w:rsid w:val="00306AB1"/>
    <w:rsid w:val="00307ACD"/>
    <w:rsid w:val="00320BDB"/>
    <w:rsid w:val="00332F34"/>
    <w:rsid w:val="003403C4"/>
    <w:rsid w:val="00340DC9"/>
    <w:rsid w:val="0034667E"/>
    <w:rsid w:val="00350EBA"/>
    <w:rsid w:val="003833B6"/>
    <w:rsid w:val="003A1976"/>
    <w:rsid w:val="003A6DC9"/>
    <w:rsid w:val="003B2E63"/>
    <w:rsid w:val="003C19E3"/>
    <w:rsid w:val="003D4553"/>
    <w:rsid w:val="003D6A91"/>
    <w:rsid w:val="003D70A2"/>
    <w:rsid w:val="003E0D86"/>
    <w:rsid w:val="003F0041"/>
    <w:rsid w:val="003F0D09"/>
    <w:rsid w:val="003F6BFD"/>
    <w:rsid w:val="00407030"/>
    <w:rsid w:val="0041379C"/>
    <w:rsid w:val="004352DE"/>
    <w:rsid w:val="00443EF2"/>
    <w:rsid w:val="00452484"/>
    <w:rsid w:val="00465F9B"/>
    <w:rsid w:val="00470F63"/>
    <w:rsid w:val="0048224B"/>
    <w:rsid w:val="0049653B"/>
    <w:rsid w:val="004A4363"/>
    <w:rsid w:val="004A440B"/>
    <w:rsid w:val="004A6AF3"/>
    <w:rsid w:val="004C5A58"/>
    <w:rsid w:val="004F4B13"/>
    <w:rsid w:val="00502F12"/>
    <w:rsid w:val="00503FDF"/>
    <w:rsid w:val="005143D2"/>
    <w:rsid w:val="00533112"/>
    <w:rsid w:val="0054028E"/>
    <w:rsid w:val="00583139"/>
    <w:rsid w:val="0058483D"/>
    <w:rsid w:val="005B082E"/>
    <w:rsid w:val="005B427C"/>
    <w:rsid w:val="005B7830"/>
    <w:rsid w:val="005C7ADD"/>
    <w:rsid w:val="005D0E21"/>
    <w:rsid w:val="005E7ECA"/>
    <w:rsid w:val="005F245E"/>
    <w:rsid w:val="005F745C"/>
    <w:rsid w:val="00604162"/>
    <w:rsid w:val="00604F3A"/>
    <w:rsid w:val="006218A0"/>
    <w:rsid w:val="00630363"/>
    <w:rsid w:val="006309F6"/>
    <w:rsid w:val="00661D2F"/>
    <w:rsid w:val="0068769D"/>
    <w:rsid w:val="006E7101"/>
    <w:rsid w:val="00711F86"/>
    <w:rsid w:val="007125E7"/>
    <w:rsid w:val="00724FC8"/>
    <w:rsid w:val="00725383"/>
    <w:rsid w:val="00731CD3"/>
    <w:rsid w:val="00732E39"/>
    <w:rsid w:val="00735A07"/>
    <w:rsid w:val="00735FBC"/>
    <w:rsid w:val="00742C38"/>
    <w:rsid w:val="0075284C"/>
    <w:rsid w:val="0077676E"/>
    <w:rsid w:val="00782344"/>
    <w:rsid w:val="00784E48"/>
    <w:rsid w:val="00796D50"/>
    <w:rsid w:val="007A0B3A"/>
    <w:rsid w:val="007A33E4"/>
    <w:rsid w:val="007A357B"/>
    <w:rsid w:val="007A41C1"/>
    <w:rsid w:val="007A76EE"/>
    <w:rsid w:val="007F7F3C"/>
    <w:rsid w:val="008069B7"/>
    <w:rsid w:val="00807F96"/>
    <w:rsid w:val="008119A4"/>
    <w:rsid w:val="00811C5D"/>
    <w:rsid w:val="00836132"/>
    <w:rsid w:val="00861915"/>
    <w:rsid w:val="00873EB5"/>
    <w:rsid w:val="0088156B"/>
    <w:rsid w:val="00893087"/>
    <w:rsid w:val="00893838"/>
    <w:rsid w:val="008957BD"/>
    <w:rsid w:val="0089781D"/>
    <w:rsid w:val="008A0F55"/>
    <w:rsid w:val="008B0CFE"/>
    <w:rsid w:val="008B1D24"/>
    <w:rsid w:val="008C6F12"/>
    <w:rsid w:val="008D5205"/>
    <w:rsid w:val="008E3130"/>
    <w:rsid w:val="00905514"/>
    <w:rsid w:val="00911D53"/>
    <w:rsid w:val="0097189E"/>
    <w:rsid w:val="00973E41"/>
    <w:rsid w:val="0099179A"/>
    <w:rsid w:val="00992249"/>
    <w:rsid w:val="00997126"/>
    <w:rsid w:val="009B24B0"/>
    <w:rsid w:val="009B5B04"/>
    <w:rsid w:val="009C0ADE"/>
    <w:rsid w:val="009E140B"/>
    <w:rsid w:val="009F64B4"/>
    <w:rsid w:val="00A20F1D"/>
    <w:rsid w:val="00A36781"/>
    <w:rsid w:val="00A50714"/>
    <w:rsid w:val="00A648DD"/>
    <w:rsid w:val="00A66423"/>
    <w:rsid w:val="00A734A5"/>
    <w:rsid w:val="00A758F9"/>
    <w:rsid w:val="00A81C08"/>
    <w:rsid w:val="00A867A7"/>
    <w:rsid w:val="00A96F25"/>
    <w:rsid w:val="00AB6540"/>
    <w:rsid w:val="00AC2F1B"/>
    <w:rsid w:val="00AD47F1"/>
    <w:rsid w:val="00AD79DE"/>
    <w:rsid w:val="00AE417B"/>
    <w:rsid w:val="00AE7EDD"/>
    <w:rsid w:val="00B039D6"/>
    <w:rsid w:val="00B259CB"/>
    <w:rsid w:val="00B27C38"/>
    <w:rsid w:val="00B347B8"/>
    <w:rsid w:val="00B35C9C"/>
    <w:rsid w:val="00B5034E"/>
    <w:rsid w:val="00B55EFB"/>
    <w:rsid w:val="00B57F09"/>
    <w:rsid w:val="00B67043"/>
    <w:rsid w:val="00B75718"/>
    <w:rsid w:val="00BA4B4C"/>
    <w:rsid w:val="00BA6178"/>
    <w:rsid w:val="00BC4AF2"/>
    <w:rsid w:val="00BE4691"/>
    <w:rsid w:val="00C11335"/>
    <w:rsid w:val="00C301A0"/>
    <w:rsid w:val="00C47992"/>
    <w:rsid w:val="00C7317A"/>
    <w:rsid w:val="00C7415F"/>
    <w:rsid w:val="00C77A61"/>
    <w:rsid w:val="00C82772"/>
    <w:rsid w:val="00C8360A"/>
    <w:rsid w:val="00CC512A"/>
    <w:rsid w:val="00CC6F4F"/>
    <w:rsid w:val="00CC7389"/>
    <w:rsid w:val="00CD1209"/>
    <w:rsid w:val="00CD751A"/>
    <w:rsid w:val="00CE12C2"/>
    <w:rsid w:val="00CF4C01"/>
    <w:rsid w:val="00CF57D0"/>
    <w:rsid w:val="00D1778E"/>
    <w:rsid w:val="00D31A4B"/>
    <w:rsid w:val="00D34054"/>
    <w:rsid w:val="00D36FD7"/>
    <w:rsid w:val="00D4028D"/>
    <w:rsid w:val="00D40FBE"/>
    <w:rsid w:val="00D411D9"/>
    <w:rsid w:val="00D44298"/>
    <w:rsid w:val="00D55489"/>
    <w:rsid w:val="00D80017"/>
    <w:rsid w:val="00D864B7"/>
    <w:rsid w:val="00D97D5D"/>
    <w:rsid w:val="00DB47A0"/>
    <w:rsid w:val="00DB5FA2"/>
    <w:rsid w:val="00DE4837"/>
    <w:rsid w:val="00DE4C6D"/>
    <w:rsid w:val="00DF7F17"/>
    <w:rsid w:val="00E03C3E"/>
    <w:rsid w:val="00E21C4A"/>
    <w:rsid w:val="00E241F5"/>
    <w:rsid w:val="00E52234"/>
    <w:rsid w:val="00E9109D"/>
    <w:rsid w:val="00EA03FE"/>
    <w:rsid w:val="00EA60C4"/>
    <w:rsid w:val="00EA64F2"/>
    <w:rsid w:val="00EB0A5C"/>
    <w:rsid w:val="00EC6BC3"/>
    <w:rsid w:val="00EE043F"/>
    <w:rsid w:val="00EE645E"/>
    <w:rsid w:val="00EF5BB5"/>
    <w:rsid w:val="00F00DFC"/>
    <w:rsid w:val="00F07E22"/>
    <w:rsid w:val="00F275DF"/>
    <w:rsid w:val="00F5033F"/>
    <w:rsid w:val="00F53CFA"/>
    <w:rsid w:val="00F6180A"/>
    <w:rsid w:val="00F62A3D"/>
    <w:rsid w:val="00F66C59"/>
    <w:rsid w:val="00F8245F"/>
    <w:rsid w:val="00F907E6"/>
    <w:rsid w:val="00FB052D"/>
    <w:rsid w:val="00FB7123"/>
    <w:rsid w:val="00FC0856"/>
    <w:rsid w:val="00FE1CE5"/>
    <w:rsid w:val="02F7CDF8"/>
    <w:rsid w:val="05DBF425"/>
    <w:rsid w:val="065599D7"/>
    <w:rsid w:val="0693D104"/>
    <w:rsid w:val="10CCCD30"/>
    <w:rsid w:val="118AE270"/>
    <w:rsid w:val="12CC6BE0"/>
    <w:rsid w:val="141286A0"/>
    <w:rsid w:val="193F9C8B"/>
    <w:rsid w:val="1BF3A975"/>
    <w:rsid w:val="1FA5944C"/>
    <w:rsid w:val="2711F951"/>
    <w:rsid w:val="2B61BFD1"/>
    <w:rsid w:val="2C360D0E"/>
    <w:rsid w:val="3041EAF0"/>
    <w:rsid w:val="33B0C1DA"/>
    <w:rsid w:val="33E7CD29"/>
    <w:rsid w:val="342DADCD"/>
    <w:rsid w:val="3711DCFB"/>
    <w:rsid w:val="37A57AD7"/>
    <w:rsid w:val="45B82F05"/>
    <w:rsid w:val="4CBA3E59"/>
    <w:rsid w:val="4F81BD8B"/>
    <w:rsid w:val="5113933B"/>
    <w:rsid w:val="55F93222"/>
    <w:rsid w:val="574CB667"/>
    <w:rsid w:val="5989052D"/>
    <w:rsid w:val="5A6CF534"/>
    <w:rsid w:val="5D597425"/>
    <w:rsid w:val="641A4F37"/>
    <w:rsid w:val="653B2AC6"/>
    <w:rsid w:val="6D44C2F5"/>
    <w:rsid w:val="7167075E"/>
    <w:rsid w:val="71E76CB5"/>
    <w:rsid w:val="73F9AC7C"/>
    <w:rsid w:val="74ADEDD6"/>
    <w:rsid w:val="77EBEAD7"/>
    <w:rsid w:val="7C4DE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DA368FC"/>
  <w15:chartTrackingRefBased/>
  <w15:docId w15:val="{7C186CC9-25CF-4E58-A686-85C42F48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C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1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CE5"/>
    <w:rPr>
      <w:color w:val="0563C1" w:themeColor="hyperlink"/>
      <w:u w:val="single"/>
    </w:rPr>
  </w:style>
  <w:style w:type="character" w:styleId="UnresolvedMention">
    <w:name w:val="Unresolved Mention"/>
    <w:basedOn w:val="DefaultParagraphFont"/>
    <w:uiPriority w:val="99"/>
    <w:semiHidden/>
    <w:unhideWhenUsed/>
    <w:rsid w:val="00FE1CE5"/>
    <w:rPr>
      <w:color w:val="605E5C"/>
      <w:shd w:val="clear" w:color="auto" w:fill="E1DFDD"/>
    </w:rPr>
  </w:style>
  <w:style w:type="paragraph" w:styleId="ListParagraph">
    <w:name w:val="List Paragraph"/>
    <w:basedOn w:val="Normal"/>
    <w:uiPriority w:val="34"/>
    <w:qFormat/>
    <w:rsid w:val="0097189E"/>
    <w:pPr>
      <w:ind w:left="720"/>
      <w:contextualSpacing/>
    </w:pPr>
  </w:style>
  <w:style w:type="character" w:styleId="FollowedHyperlink">
    <w:name w:val="FollowedHyperlink"/>
    <w:basedOn w:val="DefaultParagraphFont"/>
    <w:uiPriority w:val="99"/>
    <w:semiHidden/>
    <w:unhideWhenUsed/>
    <w:rsid w:val="00AB6540"/>
    <w:rPr>
      <w:color w:val="954F72" w:themeColor="followedHyperlink"/>
      <w:u w:val="single"/>
    </w:rPr>
  </w:style>
  <w:style w:type="paragraph" w:styleId="BalloonText">
    <w:name w:val="Balloon Text"/>
    <w:basedOn w:val="Normal"/>
    <w:link w:val="BalloonTextChar"/>
    <w:uiPriority w:val="99"/>
    <w:semiHidden/>
    <w:unhideWhenUsed/>
    <w:rsid w:val="00F07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22"/>
    <w:rPr>
      <w:rFonts w:ascii="Segoe UI" w:hAnsi="Segoe UI" w:cs="Segoe UI"/>
      <w:sz w:val="18"/>
      <w:szCs w:val="18"/>
    </w:rPr>
  </w:style>
  <w:style w:type="character" w:styleId="CommentReference">
    <w:name w:val="annotation reference"/>
    <w:basedOn w:val="DefaultParagraphFont"/>
    <w:uiPriority w:val="99"/>
    <w:semiHidden/>
    <w:unhideWhenUsed/>
    <w:rsid w:val="003D70A2"/>
    <w:rPr>
      <w:sz w:val="16"/>
      <w:szCs w:val="16"/>
    </w:rPr>
  </w:style>
  <w:style w:type="paragraph" w:styleId="CommentText">
    <w:name w:val="annotation text"/>
    <w:basedOn w:val="Normal"/>
    <w:link w:val="CommentTextChar"/>
    <w:uiPriority w:val="99"/>
    <w:unhideWhenUsed/>
    <w:rsid w:val="003D70A2"/>
    <w:pPr>
      <w:spacing w:line="240" w:lineRule="auto"/>
    </w:pPr>
    <w:rPr>
      <w:sz w:val="20"/>
      <w:szCs w:val="20"/>
    </w:rPr>
  </w:style>
  <w:style w:type="character" w:customStyle="1" w:styleId="CommentTextChar">
    <w:name w:val="Comment Text Char"/>
    <w:basedOn w:val="DefaultParagraphFont"/>
    <w:link w:val="CommentText"/>
    <w:uiPriority w:val="99"/>
    <w:rsid w:val="003D70A2"/>
    <w:rPr>
      <w:sz w:val="20"/>
      <w:szCs w:val="20"/>
    </w:rPr>
  </w:style>
  <w:style w:type="paragraph" w:styleId="CommentSubject">
    <w:name w:val="annotation subject"/>
    <w:basedOn w:val="CommentText"/>
    <w:next w:val="CommentText"/>
    <w:link w:val="CommentSubjectChar"/>
    <w:uiPriority w:val="99"/>
    <w:semiHidden/>
    <w:unhideWhenUsed/>
    <w:rsid w:val="003D70A2"/>
    <w:rPr>
      <w:b/>
      <w:bCs/>
    </w:rPr>
  </w:style>
  <w:style w:type="character" w:customStyle="1" w:styleId="CommentSubjectChar">
    <w:name w:val="Comment Subject Char"/>
    <w:basedOn w:val="CommentTextChar"/>
    <w:link w:val="CommentSubject"/>
    <w:uiPriority w:val="99"/>
    <w:semiHidden/>
    <w:rsid w:val="003D70A2"/>
    <w:rPr>
      <w:b/>
      <w:bCs/>
      <w:sz w:val="20"/>
      <w:szCs w:val="20"/>
    </w:rPr>
  </w:style>
  <w:style w:type="character" w:customStyle="1" w:styleId="Heading2Char">
    <w:name w:val="Heading 2 Char"/>
    <w:basedOn w:val="DefaultParagraphFont"/>
    <w:link w:val="Heading2"/>
    <w:uiPriority w:val="9"/>
    <w:rsid w:val="00731CD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31CD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11F86"/>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NormalBold">
    <w:name w:val="Normal Bold"/>
    <w:basedOn w:val="Normal"/>
    <w:qFormat/>
    <w:rsid w:val="00DE4837"/>
    <w:pPr>
      <w:spacing w:line="240" w:lineRule="auto"/>
    </w:pPr>
    <w:rPr>
      <w:b/>
      <w:bCs/>
    </w:rPr>
  </w:style>
  <w:style w:type="paragraph" w:customStyle="1" w:styleId="NormalItalic">
    <w:name w:val="Normal Italic"/>
    <w:basedOn w:val="Normal"/>
    <w:qFormat/>
    <w:rsid w:val="00F8245F"/>
    <w:pPr>
      <w:spacing w:line="240" w:lineRule="auto"/>
    </w:pPr>
    <w:rPr>
      <w:i/>
      <w:iCs/>
    </w:rPr>
  </w:style>
  <w:style w:type="paragraph" w:styleId="Header">
    <w:name w:val="header"/>
    <w:basedOn w:val="Normal"/>
    <w:link w:val="HeaderChar"/>
    <w:uiPriority w:val="99"/>
    <w:unhideWhenUsed/>
    <w:rsid w:val="00CF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C01"/>
  </w:style>
  <w:style w:type="paragraph" w:styleId="Footer">
    <w:name w:val="footer"/>
    <w:basedOn w:val="Normal"/>
    <w:link w:val="FooterChar"/>
    <w:uiPriority w:val="99"/>
    <w:unhideWhenUsed/>
    <w:rsid w:val="00CF4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7430">
      <w:bodyDiv w:val="1"/>
      <w:marLeft w:val="0"/>
      <w:marRight w:val="0"/>
      <w:marTop w:val="0"/>
      <w:marBottom w:val="0"/>
      <w:divBdr>
        <w:top w:val="none" w:sz="0" w:space="0" w:color="auto"/>
        <w:left w:val="none" w:sz="0" w:space="0" w:color="auto"/>
        <w:bottom w:val="none" w:sz="0" w:space="0" w:color="auto"/>
        <w:right w:val="none" w:sz="0" w:space="0" w:color="auto"/>
      </w:divBdr>
      <w:divsChild>
        <w:div w:id="1925601811">
          <w:marLeft w:val="0"/>
          <w:marRight w:val="0"/>
          <w:marTop w:val="0"/>
          <w:marBottom w:val="0"/>
          <w:divBdr>
            <w:top w:val="none" w:sz="0" w:space="0" w:color="auto"/>
            <w:left w:val="none" w:sz="0" w:space="0" w:color="auto"/>
            <w:bottom w:val="none" w:sz="0" w:space="0" w:color="auto"/>
            <w:right w:val="none" w:sz="0" w:space="0" w:color="auto"/>
          </w:divBdr>
        </w:div>
        <w:div w:id="900092389">
          <w:marLeft w:val="0"/>
          <w:marRight w:val="0"/>
          <w:marTop w:val="0"/>
          <w:marBottom w:val="0"/>
          <w:divBdr>
            <w:top w:val="none" w:sz="0" w:space="0" w:color="auto"/>
            <w:left w:val="none" w:sz="0" w:space="0" w:color="auto"/>
            <w:bottom w:val="none" w:sz="0" w:space="0" w:color="auto"/>
            <w:right w:val="none" w:sz="0" w:space="0" w:color="auto"/>
          </w:divBdr>
        </w:div>
        <w:div w:id="1879851160">
          <w:marLeft w:val="0"/>
          <w:marRight w:val="0"/>
          <w:marTop w:val="0"/>
          <w:marBottom w:val="0"/>
          <w:divBdr>
            <w:top w:val="none" w:sz="0" w:space="0" w:color="auto"/>
            <w:left w:val="none" w:sz="0" w:space="0" w:color="auto"/>
            <w:bottom w:val="none" w:sz="0" w:space="0" w:color="auto"/>
            <w:right w:val="none" w:sz="0" w:space="0" w:color="auto"/>
          </w:divBdr>
        </w:div>
        <w:div w:id="671027771">
          <w:marLeft w:val="0"/>
          <w:marRight w:val="0"/>
          <w:marTop w:val="0"/>
          <w:marBottom w:val="0"/>
          <w:divBdr>
            <w:top w:val="none" w:sz="0" w:space="0" w:color="auto"/>
            <w:left w:val="none" w:sz="0" w:space="0" w:color="auto"/>
            <w:bottom w:val="none" w:sz="0" w:space="0" w:color="auto"/>
            <w:right w:val="none" w:sz="0" w:space="0" w:color="auto"/>
          </w:divBdr>
        </w:div>
        <w:div w:id="1981955552">
          <w:marLeft w:val="0"/>
          <w:marRight w:val="0"/>
          <w:marTop w:val="0"/>
          <w:marBottom w:val="0"/>
          <w:divBdr>
            <w:top w:val="none" w:sz="0" w:space="0" w:color="auto"/>
            <w:left w:val="none" w:sz="0" w:space="0" w:color="auto"/>
            <w:bottom w:val="none" w:sz="0" w:space="0" w:color="auto"/>
            <w:right w:val="none" w:sz="0" w:space="0" w:color="auto"/>
          </w:divBdr>
        </w:div>
        <w:div w:id="1645741522">
          <w:marLeft w:val="0"/>
          <w:marRight w:val="0"/>
          <w:marTop w:val="0"/>
          <w:marBottom w:val="0"/>
          <w:divBdr>
            <w:top w:val="none" w:sz="0" w:space="0" w:color="auto"/>
            <w:left w:val="none" w:sz="0" w:space="0" w:color="auto"/>
            <w:bottom w:val="none" w:sz="0" w:space="0" w:color="auto"/>
            <w:right w:val="none" w:sz="0" w:space="0" w:color="auto"/>
          </w:divBdr>
        </w:div>
        <w:div w:id="1482773669">
          <w:marLeft w:val="0"/>
          <w:marRight w:val="0"/>
          <w:marTop w:val="0"/>
          <w:marBottom w:val="0"/>
          <w:divBdr>
            <w:top w:val="none" w:sz="0" w:space="0" w:color="auto"/>
            <w:left w:val="none" w:sz="0" w:space="0" w:color="auto"/>
            <w:bottom w:val="none" w:sz="0" w:space="0" w:color="auto"/>
            <w:right w:val="none" w:sz="0" w:space="0" w:color="auto"/>
          </w:divBdr>
        </w:div>
        <w:div w:id="1380400343">
          <w:marLeft w:val="0"/>
          <w:marRight w:val="0"/>
          <w:marTop w:val="0"/>
          <w:marBottom w:val="0"/>
          <w:divBdr>
            <w:top w:val="none" w:sz="0" w:space="0" w:color="auto"/>
            <w:left w:val="none" w:sz="0" w:space="0" w:color="auto"/>
            <w:bottom w:val="none" w:sz="0" w:space="0" w:color="auto"/>
            <w:right w:val="none" w:sz="0" w:space="0" w:color="auto"/>
          </w:divBdr>
        </w:div>
        <w:div w:id="367949562">
          <w:marLeft w:val="0"/>
          <w:marRight w:val="0"/>
          <w:marTop w:val="0"/>
          <w:marBottom w:val="0"/>
          <w:divBdr>
            <w:top w:val="none" w:sz="0" w:space="0" w:color="auto"/>
            <w:left w:val="none" w:sz="0" w:space="0" w:color="auto"/>
            <w:bottom w:val="none" w:sz="0" w:space="0" w:color="auto"/>
            <w:right w:val="none" w:sz="0" w:space="0" w:color="auto"/>
          </w:divBdr>
        </w:div>
        <w:div w:id="323362591">
          <w:marLeft w:val="0"/>
          <w:marRight w:val="0"/>
          <w:marTop w:val="0"/>
          <w:marBottom w:val="0"/>
          <w:divBdr>
            <w:top w:val="none" w:sz="0" w:space="0" w:color="auto"/>
            <w:left w:val="none" w:sz="0" w:space="0" w:color="auto"/>
            <w:bottom w:val="none" w:sz="0" w:space="0" w:color="auto"/>
            <w:right w:val="none" w:sz="0" w:space="0" w:color="auto"/>
          </w:divBdr>
        </w:div>
        <w:div w:id="1877426840">
          <w:marLeft w:val="0"/>
          <w:marRight w:val="0"/>
          <w:marTop w:val="0"/>
          <w:marBottom w:val="0"/>
          <w:divBdr>
            <w:top w:val="none" w:sz="0" w:space="0" w:color="auto"/>
            <w:left w:val="none" w:sz="0" w:space="0" w:color="auto"/>
            <w:bottom w:val="none" w:sz="0" w:space="0" w:color="auto"/>
            <w:right w:val="none" w:sz="0" w:space="0" w:color="auto"/>
          </w:divBdr>
        </w:div>
        <w:div w:id="1387755241">
          <w:marLeft w:val="0"/>
          <w:marRight w:val="0"/>
          <w:marTop w:val="0"/>
          <w:marBottom w:val="0"/>
          <w:divBdr>
            <w:top w:val="none" w:sz="0" w:space="0" w:color="auto"/>
            <w:left w:val="none" w:sz="0" w:space="0" w:color="auto"/>
            <w:bottom w:val="none" w:sz="0" w:space="0" w:color="auto"/>
            <w:right w:val="none" w:sz="0" w:space="0" w:color="auto"/>
          </w:divBdr>
        </w:div>
        <w:div w:id="1972244270">
          <w:marLeft w:val="0"/>
          <w:marRight w:val="0"/>
          <w:marTop w:val="0"/>
          <w:marBottom w:val="0"/>
          <w:divBdr>
            <w:top w:val="none" w:sz="0" w:space="0" w:color="auto"/>
            <w:left w:val="none" w:sz="0" w:space="0" w:color="auto"/>
            <w:bottom w:val="none" w:sz="0" w:space="0" w:color="auto"/>
            <w:right w:val="none" w:sz="0" w:space="0" w:color="auto"/>
          </w:divBdr>
        </w:div>
        <w:div w:id="1863276563">
          <w:marLeft w:val="0"/>
          <w:marRight w:val="0"/>
          <w:marTop w:val="0"/>
          <w:marBottom w:val="0"/>
          <w:divBdr>
            <w:top w:val="none" w:sz="0" w:space="0" w:color="auto"/>
            <w:left w:val="none" w:sz="0" w:space="0" w:color="auto"/>
            <w:bottom w:val="none" w:sz="0" w:space="0" w:color="auto"/>
            <w:right w:val="none" w:sz="0" w:space="0" w:color="auto"/>
          </w:divBdr>
        </w:div>
        <w:div w:id="2094889292">
          <w:marLeft w:val="0"/>
          <w:marRight w:val="0"/>
          <w:marTop w:val="0"/>
          <w:marBottom w:val="0"/>
          <w:divBdr>
            <w:top w:val="none" w:sz="0" w:space="0" w:color="auto"/>
            <w:left w:val="none" w:sz="0" w:space="0" w:color="auto"/>
            <w:bottom w:val="none" w:sz="0" w:space="0" w:color="auto"/>
            <w:right w:val="none" w:sz="0" w:space="0" w:color="auto"/>
          </w:divBdr>
        </w:div>
        <w:div w:id="77019883">
          <w:marLeft w:val="0"/>
          <w:marRight w:val="0"/>
          <w:marTop w:val="0"/>
          <w:marBottom w:val="0"/>
          <w:divBdr>
            <w:top w:val="none" w:sz="0" w:space="0" w:color="auto"/>
            <w:left w:val="none" w:sz="0" w:space="0" w:color="auto"/>
            <w:bottom w:val="none" w:sz="0" w:space="0" w:color="auto"/>
            <w:right w:val="none" w:sz="0" w:space="0" w:color="auto"/>
          </w:divBdr>
        </w:div>
        <w:div w:id="1783845110">
          <w:marLeft w:val="0"/>
          <w:marRight w:val="0"/>
          <w:marTop w:val="0"/>
          <w:marBottom w:val="0"/>
          <w:divBdr>
            <w:top w:val="none" w:sz="0" w:space="0" w:color="auto"/>
            <w:left w:val="none" w:sz="0" w:space="0" w:color="auto"/>
            <w:bottom w:val="none" w:sz="0" w:space="0" w:color="auto"/>
            <w:right w:val="none" w:sz="0" w:space="0" w:color="auto"/>
          </w:divBdr>
        </w:div>
        <w:div w:id="276645992">
          <w:marLeft w:val="0"/>
          <w:marRight w:val="0"/>
          <w:marTop w:val="0"/>
          <w:marBottom w:val="0"/>
          <w:divBdr>
            <w:top w:val="none" w:sz="0" w:space="0" w:color="auto"/>
            <w:left w:val="none" w:sz="0" w:space="0" w:color="auto"/>
            <w:bottom w:val="none" w:sz="0" w:space="0" w:color="auto"/>
            <w:right w:val="none" w:sz="0" w:space="0" w:color="auto"/>
          </w:divBdr>
        </w:div>
        <w:div w:id="1847014305">
          <w:marLeft w:val="0"/>
          <w:marRight w:val="0"/>
          <w:marTop w:val="0"/>
          <w:marBottom w:val="0"/>
          <w:divBdr>
            <w:top w:val="none" w:sz="0" w:space="0" w:color="auto"/>
            <w:left w:val="none" w:sz="0" w:space="0" w:color="auto"/>
            <w:bottom w:val="none" w:sz="0" w:space="0" w:color="auto"/>
            <w:right w:val="none" w:sz="0" w:space="0" w:color="auto"/>
          </w:divBdr>
        </w:div>
        <w:div w:id="1681615999">
          <w:marLeft w:val="0"/>
          <w:marRight w:val="0"/>
          <w:marTop w:val="0"/>
          <w:marBottom w:val="0"/>
          <w:divBdr>
            <w:top w:val="none" w:sz="0" w:space="0" w:color="auto"/>
            <w:left w:val="none" w:sz="0" w:space="0" w:color="auto"/>
            <w:bottom w:val="none" w:sz="0" w:space="0" w:color="auto"/>
            <w:right w:val="none" w:sz="0" w:space="0" w:color="auto"/>
          </w:divBdr>
        </w:div>
        <w:div w:id="2132816033">
          <w:marLeft w:val="0"/>
          <w:marRight w:val="0"/>
          <w:marTop w:val="0"/>
          <w:marBottom w:val="0"/>
          <w:divBdr>
            <w:top w:val="none" w:sz="0" w:space="0" w:color="auto"/>
            <w:left w:val="none" w:sz="0" w:space="0" w:color="auto"/>
            <w:bottom w:val="none" w:sz="0" w:space="0" w:color="auto"/>
            <w:right w:val="none" w:sz="0" w:space="0" w:color="auto"/>
          </w:divBdr>
        </w:div>
        <w:div w:id="890188023">
          <w:marLeft w:val="0"/>
          <w:marRight w:val="0"/>
          <w:marTop w:val="0"/>
          <w:marBottom w:val="0"/>
          <w:divBdr>
            <w:top w:val="none" w:sz="0" w:space="0" w:color="auto"/>
            <w:left w:val="none" w:sz="0" w:space="0" w:color="auto"/>
            <w:bottom w:val="none" w:sz="0" w:space="0" w:color="auto"/>
            <w:right w:val="none" w:sz="0" w:space="0" w:color="auto"/>
          </w:divBdr>
        </w:div>
        <w:div w:id="181436047">
          <w:marLeft w:val="0"/>
          <w:marRight w:val="0"/>
          <w:marTop w:val="0"/>
          <w:marBottom w:val="0"/>
          <w:divBdr>
            <w:top w:val="none" w:sz="0" w:space="0" w:color="auto"/>
            <w:left w:val="none" w:sz="0" w:space="0" w:color="auto"/>
            <w:bottom w:val="none" w:sz="0" w:space="0" w:color="auto"/>
            <w:right w:val="none" w:sz="0" w:space="0" w:color="auto"/>
          </w:divBdr>
        </w:div>
        <w:div w:id="964580556">
          <w:marLeft w:val="0"/>
          <w:marRight w:val="0"/>
          <w:marTop w:val="0"/>
          <w:marBottom w:val="0"/>
          <w:divBdr>
            <w:top w:val="none" w:sz="0" w:space="0" w:color="auto"/>
            <w:left w:val="none" w:sz="0" w:space="0" w:color="auto"/>
            <w:bottom w:val="none" w:sz="0" w:space="0" w:color="auto"/>
            <w:right w:val="none" w:sz="0" w:space="0" w:color="auto"/>
          </w:divBdr>
        </w:div>
        <w:div w:id="961955388">
          <w:marLeft w:val="0"/>
          <w:marRight w:val="0"/>
          <w:marTop w:val="0"/>
          <w:marBottom w:val="0"/>
          <w:divBdr>
            <w:top w:val="none" w:sz="0" w:space="0" w:color="auto"/>
            <w:left w:val="none" w:sz="0" w:space="0" w:color="auto"/>
            <w:bottom w:val="none" w:sz="0" w:space="0" w:color="auto"/>
            <w:right w:val="none" w:sz="0" w:space="0" w:color="auto"/>
          </w:divBdr>
        </w:div>
        <w:div w:id="2047413459">
          <w:marLeft w:val="0"/>
          <w:marRight w:val="0"/>
          <w:marTop w:val="0"/>
          <w:marBottom w:val="0"/>
          <w:divBdr>
            <w:top w:val="none" w:sz="0" w:space="0" w:color="auto"/>
            <w:left w:val="none" w:sz="0" w:space="0" w:color="auto"/>
            <w:bottom w:val="none" w:sz="0" w:space="0" w:color="auto"/>
            <w:right w:val="none" w:sz="0" w:space="0" w:color="auto"/>
          </w:divBdr>
        </w:div>
        <w:div w:id="2080706137">
          <w:marLeft w:val="0"/>
          <w:marRight w:val="0"/>
          <w:marTop w:val="0"/>
          <w:marBottom w:val="0"/>
          <w:divBdr>
            <w:top w:val="none" w:sz="0" w:space="0" w:color="auto"/>
            <w:left w:val="none" w:sz="0" w:space="0" w:color="auto"/>
            <w:bottom w:val="none" w:sz="0" w:space="0" w:color="auto"/>
            <w:right w:val="none" w:sz="0" w:space="0" w:color="auto"/>
          </w:divBdr>
        </w:div>
        <w:div w:id="1953247164">
          <w:marLeft w:val="0"/>
          <w:marRight w:val="0"/>
          <w:marTop w:val="0"/>
          <w:marBottom w:val="0"/>
          <w:divBdr>
            <w:top w:val="none" w:sz="0" w:space="0" w:color="auto"/>
            <w:left w:val="none" w:sz="0" w:space="0" w:color="auto"/>
            <w:bottom w:val="none" w:sz="0" w:space="0" w:color="auto"/>
            <w:right w:val="none" w:sz="0" w:space="0" w:color="auto"/>
          </w:divBdr>
        </w:div>
        <w:div w:id="129023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cei.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1a93a45a8fef49e8" Type="http://schemas.microsoft.com/office/2018/08/relationships/commentsExtensible" Target="commentsExtensible.xml"/><Relationship Id="rId10" Type="http://schemas.openxmlformats.org/officeDocument/2006/relationships/hyperlink" Target="mailto:cashier.office@cei.edu" TargetMode="External"/><Relationship Id="rId4" Type="http://schemas.openxmlformats.org/officeDocument/2006/relationships/settings" Target="settings.xml"/><Relationship Id="rId9" Type="http://schemas.openxmlformats.org/officeDocument/2006/relationships/hyperlink" Target="mailto:purchasing@cei.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EFAF-C327-4791-B083-EB069272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Moore</dc:creator>
  <cp:keywords/>
  <dc:description/>
  <cp:lastModifiedBy>Mary A Taylor</cp:lastModifiedBy>
  <cp:revision>2</cp:revision>
  <cp:lastPrinted>2024-10-11T18:01:00Z</cp:lastPrinted>
  <dcterms:created xsi:type="dcterms:W3CDTF">2024-10-23T18:26:00Z</dcterms:created>
  <dcterms:modified xsi:type="dcterms:W3CDTF">2024-10-23T18:26:00Z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f1f63db135dbd181d8509c647abb0f657e320d0fb8c018e0fe6f687074d3bf8e</vt:lpwstr>
  </property>
</Properties>
</file>