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6C" w:rsidRPr="0072684C" w:rsidRDefault="0072684C" w:rsidP="0072684C">
      <w:pPr>
        <w:rPr>
          <w:rFonts w:ascii="Segoe UI" w:hAnsi="Segoe UI" w:cs="Segoe UI"/>
          <w:b/>
          <w:color w:val="0060A9"/>
          <w:sz w:val="40"/>
          <w:szCs w:val="40"/>
        </w:rPr>
      </w:pPr>
      <w:r w:rsidRPr="0072684C">
        <w:rPr>
          <w:rFonts w:ascii="Segoe UI" w:hAnsi="Segoe UI" w:cs="Segoe UI"/>
          <w:b/>
          <w:color w:val="0060A9"/>
          <w:sz w:val="40"/>
          <w:szCs w:val="40"/>
        </w:rPr>
        <w:t>Policy 208</w:t>
      </w:r>
      <w:r w:rsidR="005E492A" w:rsidRPr="0072684C">
        <w:rPr>
          <w:rFonts w:ascii="Segoe UI" w:hAnsi="Segoe UI" w:cs="Segoe UI"/>
          <w:b/>
          <w:color w:val="0060A9"/>
          <w:sz w:val="40"/>
          <w:szCs w:val="40"/>
        </w:rPr>
        <w:t xml:space="preserve">: </w:t>
      </w:r>
      <w:r w:rsidR="004752E2">
        <w:rPr>
          <w:rFonts w:ascii="Segoe UI" w:hAnsi="Segoe UI" w:cs="Segoe UI"/>
          <w:b/>
          <w:color w:val="0060A9"/>
          <w:sz w:val="40"/>
          <w:szCs w:val="40"/>
        </w:rPr>
        <w:t xml:space="preserve">Position </w:t>
      </w:r>
      <w:r w:rsidR="005E492A" w:rsidRPr="0072684C">
        <w:rPr>
          <w:rFonts w:ascii="Segoe UI" w:hAnsi="Segoe UI" w:cs="Segoe UI"/>
          <w:b/>
          <w:color w:val="0060A9"/>
          <w:sz w:val="40"/>
          <w:szCs w:val="40"/>
        </w:rPr>
        <w:t>Working Title</w:t>
      </w:r>
    </w:p>
    <w:p w:rsidR="0072684C" w:rsidRPr="00552C1D" w:rsidRDefault="0072684C" w:rsidP="0072684C">
      <w:pPr>
        <w:spacing w:before="47" w:after="0" w:line="240" w:lineRule="auto"/>
        <w:rPr>
          <w:rFonts w:cstheme="minorHAnsi"/>
          <w:sz w:val="24"/>
          <w:szCs w:val="24"/>
        </w:rPr>
      </w:pPr>
      <w:r w:rsidRPr="00552C1D">
        <w:rPr>
          <w:rFonts w:cstheme="minorHAnsi"/>
          <w:sz w:val="24"/>
          <w:szCs w:val="24"/>
        </w:rPr>
        <w:t>Category: Personnel</w:t>
      </w:r>
    </w:p>
    <w:p w:rsidR="0072684C" w:rsidRPr="00552C1D" w:rsidRDefault="0072684C" w:rsidP="0072684C">
      <w:pPr>
        <w:spacing w:before="47" w:after="0" w:line="240" w:lineRule="auto"/>
        <w:rPr>
          <w:rFonts w:cstheme="minorHAnsi"/>
          <w:sz w:val="24"/>
          <w:szCs w:val="24"/>
        </w:rPr>
      </w:pPr>
      <w:r w:rsidRPr="00552C1D">
        <w:rPr>
          <w:rFonts w:cstheme="minorHAnsi"/>
          <w:sz w:val="24"/>
          <w:szCs w:val="24"/>
        </w:rPr>
        <w:t>Covered Individuals: All CEI Employees</w:t>
      </w:r>
    </w:p>
    <w:p w:rsidR="0072684C" w:rsidRDefault="0072684C" w:rsidP="0072684C">
      <w:pPr>
        <w:spacing w:before="47" w:after="0" w:line="240" w:lineRule="auto"/>
        <w:rPr>
          <w:rFonts w:cstheme="minorHAnsi"/>
          <w:sz w:val="24"/>
          <w:szCs w:val="24"/>
        </w:rPr>
      </w:pPr>
      <w:r w:rsidRPr="00552C1D">
        <w:rPr>
          <w:rFonts w:cstheme="minorHAnsi"/>
          <w:sz w:val="24"/>
          <w:szCs w:val="24"/>
        </w:rPr>
        <w:t>Approved:</w:t>
      </w:r>
      <w:r w:rsidR="009536A3">
        <w:rPr>
          <w:rFonts w:cstheme="minorHAnsi"/>
          <w:sz w:val="24"/>
          <w:szCs w:val="24"/>
        </w:rPr>
        <w:t xml:space="preserve"> </w:t>
      </w:r>
      <w:r w:rsidR="00C21147">
        <w:rPr>
          <w:rFonts w:cstheme="minorHAnsi"/>
          <w:sz w:val="24"/>
          <w:szCs w:val="24"/>
        </w:rPr>
        <w:t>12/05/2024</w:t>
      </w:r>
      <w:bookmarkStart w:id="0" w:name="_GoBack"/>
      <w:bookmarkEnd w:id="0"/>
    </w:p>
    <w:p w:rsidR="00C21147" w:rsidRDefault="00C21147" w:rsidP="0072684C">
      <w:pPr>
        <w:spacing w:before="47" w:after="0" w:line="240" w:lineRule="auto"/>
        <w:rPr>
          <w:rFonts w:cstheme="minorHAnsi"/>
          <w:sz w:val="24"/>
          <w:szCs w:val="24"/>
        </w:rPr>
      </w:pPr>
      <w:r>
        <w:rPr>
          <w:rFonts w:cstheme="minorHAnsi"/>
          <w:sz w:val="24"/>
          <w:szCs w:val="24"/>
        </w:rPr>
        <w:t>Formerly Approved: 02/12/2020</w:t>
      </w:r>
    </w:p>
    <w:p w:rsidR="0072684C" w:rsidRPr="0072684C" w:rsidRDefault="0072684C" w:rsidP="0072684C">
      <w:pPr>
        <w:spacing w:before="47" w:after="0" w:line="240" w:lineRule="auto"/>
        <w:ind w:left="100"/>
        <w:rPr>
          <w:rFonts w:cstheme="minorHAnsi"/>
          <w:sz w:val="24"/>
          <w:szCs w:val="24"/>
        </w:rPr>
      </w:pPr>
    </w:p>
    <w:p w:rsidR="005E492A" w:rsidRPr="0072684C" w:rsidRDefault="0072684C">
      <w:pPr>
        <w:rPr>
          <w:rFonts w:ascii="Segoe UI" w:hAnsi="Segoe UI" w:cs="Segoe UI"/>
          <w:b/>
          <w:color w:val="0060A9"/>
          <w:sz w:val="28"/>
          <w:szCs w:val="28"/>
        </w:rPr>
      </w:pPr>
      <w:r w:rsidRPr="0072684C">
        <w:rPr>
          <w:rFonts w:ascii="Segoe UI" w:hAnsi="Segoe UI" w:cs="Segoe UI"/>
          <w:b/>
          <w:color w:val="0060A9"/>
          <w:sz w:val="28"/>
          <w:szCs w:val="28"/>
        </w:rPr>
        <w:t>208</w:t>
      </w:r>
      <w:r w:rsidR="005E492A" w:rsidRPr="0072684C">
        <w:rPr>
          <w:rFonts w:ascii="Segoe UI" w:hAnsi="Segoe UI" w:cs="Segoe UI"/>
          <w:b/>
          <w:color w:val="0060A9"/>
          <w:sz w:val="28"/>
          <w:szCs w:val="28"/>
        </w:rPr>
        <w:t>.1 P</w:t>
      </w:r>
      <w:r w:rsidR="00F77BF6" w:rsidRPr="0072684C">
        <w:rPr>
          <w:rFonts w:ascii="Segoe UI" w:hAnsi="Segoe UI" w:cs="Segoe UI"/>
          <w:b/>
          <w:color w:val="0060A9"/>
          <w:sz w:val="28"/>
          <w:szCs w:val="28"/>
        </w:rPr>
        <w:t>olicy</w:t>
      </w:r>
    </w:p>
    <w:p w:rsidR="005B51D7" w:rsidRDefault="005B51D7">
      <w:pPr>
        <w:rPr>
          <w:rFonts w:cstheme="minorHAnsi"/>
        </w:rPr>
      </w:pPr>
      <w:r>
        <w:rPr>
          <w:rFonts w:cstheme="minorHAnsi"/>
        </w:rPr>
        <w:t xml:space="preserve">The college’s compensation and classification system provides classification titles that are descriptive of the work performed. In cases where a more specific title would serve the unit’s operational interests, a </w:t>
      </w:r>
      <w:r w:rsidR="004752E2">
        <w:rPr>
          <w:rFonts w:cstheme="minorHAnsi"/>
        </w:rPr>
        <w:t xml:space="preserve">position </w:t>
      </w:r>
      <w:r>
        <w:rPr>
          <w:rFonts w:cstheme="minorHAnsi"/>
        </w:rPr>
        <w:t>working title may be used.</w:t>
      </w:r>
    </w:p>
    <w:p w:rsidR="0050269E" w:rsidRDefault="005B51D7">
      <w:pPr>
        <w:rPr>
          <w:rFonts w:cstheme="minorHAnsi"/>
        </w:rPr>
      </w:pPr>
      <w:r>
        <w:rPr>
          <w:rFonts w:cstheme="minorHAnsi"/>
        </w:rPr>
        <w:t xml:space="preserve">A </w:t>
      </w:r>
      <w:r w:rsidR="004752E2">
        <w:rPr>
          <w:rFonts w:cstheme="minorHAnsi"/>
        </w:rPr>
        <w:t xml:space="preserve">position </w:t>
      </w:r>
      <w:r>
        <w:rPr>
          <w:rFonts w:cstheme="minorHAnsi"/>
        </w:rPr>
        <w:t xml:space="preserve">working title should more clearly or precisely describe the function, responsibilities, or scope of an individual job assignment. Departments may use </w:t>
      </w:r>
      <w:r w:rsidR="004752E2">
        <w:rPr>
          <w:rFonts w:cstheme="minorHAnsi"/>
        </w:rPr>
        <w:t xml:space="preserve">position </w:t>
      </w:r>
      <w:r>
        <w:rPr>
          <w:rFonts w:cstheme="minorHAnsi"/>
        </w:rPr>
        <w:t xml:space="preserve">working titles to differentiate between similar roles in a workgroup, or to distinguish between similar specialties within a classification. The </w:t>
      </w:r>
      <w:r w:rsidR="004752E2">
        <w:rPr>
          <w:rFonts w:cstheme="minorHAnsi"/>
        </w:rPr>
        <w:t xml:space="preserve">position </w:t>
      </w:r>
      <w:r>
        <w:rPr>
          <w:rFonts w:cstheme="minorHAnsi"/>
        </w:rPr>
        <w:t>working title should use terms that are easily recognized and understood by internal and external constituents.</w:t>
      </w:r>
    </w:p>
    <w:p w:rsidR="00F77BF6" w:rsidRPr="0072684C" w:rsidRDefault="0072684C">
      <w:pPr>
        <w:rPr>
          <w:rFonts w:ascii="Segoe UI" w:hAnsi="Segoe UI" w:cs="Segoe UI"/>
          <w:b/>
          <w:color w:val="0060A9"/>
          <w:sz w:val="28"/>
          <w:szCs w:val="28"/>
        </w:rPr>
      </w:pPr>
      <w:r w:rsidRPr="0072684C">
        <w:rPr>
          <w:rFonts w:ascii="Segoe UI" w:hAnsi="Segoe UI" w:cs="Segoe UI"/>
          <w:b/>
          <w:color w:val="0060A9"/>
          <w:sz w:val="28"/>
          <w:szCs w:val="28"/>
        </w:rPr>
        <w:t>208</w:t>
      </w:r>
      <w:r w:rsidR="00F77BF6" w:rsidRPr="0072684C">
        <w:rPr>
          <w:rFonts w:ascii="Segoe UI" w:hAnsi="Segoe UI" w:cs="Segoe UI"/>
          <w:b/>
          <w:color w:val="0060A9"/>
          <w:sz w:val="28"/>
          <w:szCs w:val="28"/>
        </w:rPr>
        <w:t>.2 Procedures</w:t>
      </w:r>
    </w:p>
    <w:p w:rsidR="00543479" w:rsidRDefault="00543479" w:rsidP="00543479">
      <w:pPr>
        <w:rPr>
          <w:rFonts w:cstheme="minorHAnsi"/>
        </w:rPr>
      </w:pPr>
      <w:r>
        <w:rPr>
          <w:rFonts w:cstheme="minorHAnsi"/>
        </w:rPr>
        <w:t xml:space="preserve">Use of inflated </w:t>
      </w:r>
      <w:r w:rsidR="004752E2">
        <w:rPr>
          <w:rFonts w:cstheme="minorHAnsi"/>
        </w:rPr>
        <w:t xml:space="preserve">position </w:t>
      </w:r>
      <w:r>
        <w:rPr>
          <w:rFonts w:cstheme="minorHAnsi"/>
        </w:rPr>
        <w:t xml:space="preserve">working titles can blur lines of responsibility and lead staff to take on responsibilities that are not appropriate to their positions, or conversely, they can confuse staff as to who is the appropriate administrator or supervisor. </w:t>
      </w:r>
    </w:p>
    <w:p w:rsidR="00853CF4" w:rsidRDefault="004752E2" w:rsidP="00543479">
      <w:pPr>
        <w:rPr>
          <w:rFonts w:cstheme="minorHAnsi"/>
        </w:rPr>
      </w:pPr>
      <w:r>
        <w:rPr>
          <w:rFonts w:cstheme="minorHAnsi"/>
        </w:rPr>
        <w:t>Position w</w:t>
      </w:r>
      <w:r w:rsidR="00853CF4">
        <w:rPr>
          <w:rFonts w:cstheme="minorHAnsi"/>
        </w:rPr>
        <w:t>orking titles may be used to better communicate an employee</w:t>
      </w:r>
      <w:r w:rsidR="0050269E">
        <w:rPr>
          <w:rFonts w:cstheme="minorHAnsi"/>
        </w:rPr>
        <w:t>’</w:t>
      </w:r>
      <w:r w:rsidR="00853CF4">
        <w:rPr>
          <w:rFonts w:cstheme="minorHAnsi"/>
        </w:rPr>
        <w:t xml:space="preserve">s area of responsibility; they have no impact on wages, benefits, or working conditions. </w:t>
      </w:r>
      <w:r>
        <w:rPr>
          <w:rFonts w:cstheme="minorHAnsi"/>
        </w:rPr>
        <w:t>Position w</w:t>
      </w:r>
      <w:r w:rsidR="00853CF4">
        <w:rPr>
          <w:rFonts w:cstheme="minorHAnsi"/>
        </w:rPr>
        <w:t>orking titles should be consistent with the classification title and should not be indicative of a range of responsibilities or level of authority that is not consistent with the classification title.</w:t>
      </w:r>
    </w:p>
    <w:p w:rsidR="005B51D7" w:rsidRPr="002B6A1A" w:rsidRDefault="005B51D7">
      <w:pPr>
        <w:rPr>
          <w:rFonts w:cstheme="minorHAnsi"/>
          <w:b/>
          <w:sz w:val="24"/>
          <w:szCs w:val="24"/>
        </w:rPr>
      </w:pPr>
      <w:r w:rsidRPr="002B6A1A">
        <w:rPr>
          <w:rFonts w:cstheme="minorHAnsi"/>
          <w:b/>
          <w:sz w:val="24"/>
          <w:szCs w:val="24"/>
        </w:rPr>
        <w:t xml:space="preserve">Acceptable use of </w:t>
      </w:r>
      <w:r w:rsidR="004752E2">
        <w:rPr>
          <w:rFonts w:cstheme="minorHAnsi"/>
          <w:b/>
          <w:sz w:val="24"/>
          <w:szCs w:val="24"/>
        </w:rPr>
        <w:t xml:space="preserve">position </w:t>
      </w:r>
      <w:r w:rsidRPr="002B6A1A">
        <w:rPr>
          <w:rFonts w:cstheme="minorHAnsi"/>
          <w:b/>
          <w:sz w:val="24"/>
          <w:szCs w:val="24"/>
        </w:rPr>
        <w:t>working titles</w:t>
      </w:r>
    </w:p>
    <w:p w:rsidR="005B51D7" w:rsidRDefault="004752E2">
      <w:pPr>
        <w:rPr>
          <w:rFonts w:cstheme="minorHAnsi"/>
        </w:rPr>
      </w:pPr>
      <w:r>
        <w:rPr>
          <w:rFonts w:cstheme="minorHAnsi"/>
        </w:rPr>
        <w:t>Position w</w:t>
      </w:r>
      <w:r w:rsidR="005B51D7">
        <w:rPr>
          <w:rFonts w:cstheme="minorHAnsi"/>
        </w:rPr>
        <w:t>orking titles may be used in lieu of the college classification title for:</w:t>
      </w:r>
    </w:p>
    <w:p w:rsidR="005B51D7" w:rsidRDefault="005B51D7" w:rsidP="005B51D7">
      <w:pPr>
        <w:pStyle w:val="ListParagraph"/>
        <w:numPr>
          <w:ilvl w:val="0"/>
          <w:numId w:val="1"/>
        </w:numPr>
        <w:rPr>
          <w:rFonts w:cstheme="minorHAnsi"/>
        </w:rPr>
      </w:pPr>
      <w:r>
        <w:rPr>
          <w:rFonts w:cstheme="minorHAnsi"/>
        </w:rPr>
        <w:t>Job postings</w:t>
      </w:r>
    </w:p>
    <w:p w:rsidR="005B51D7" w:rsidRDefault="005B51D7" w:rsidP="005B51D7">
      <w:pPr>
        <w:pStyle w:val="ListParagraph"/>
        <w:numPr>
          <w:ilvl w:val="0"/>
          <w:numId w:val="1"/>
        </w:numPr>
        <w:rPr>
          <w:rFonts w:cstheme="minorHAnsi"/>
        </w:rPr>
      </w:pPr>
      <w:r>
        <w:rPr>
          <w:rFonts w:cstheme="minorHAnsi"/>
        </w:rPr>
        <w:t>Regular business correspondence</w:t>
      </w:r>
    </w:p>
    <w:p w:rsidR="005B51D7" w:rsidRDefault="005B51D7" w:rsidP="005B51D7">
      <w:pPr>
        <w:rPr>
          <w:rFonts w:cstheme="minorHAnsi"/>
        </w:rPr>
      </w:pPr>
      <w:r>
        <w:rPr>
          <w:rFonts w:cstheme="minorHAnsi"/>
        </w:rPr>
        <w:t xml:space="preserve">The college job classification title will be the default if no </w:t>
      </w:r>
      <w:r w:rsidR="004752E2">
        <w:rPr>
          <w:rFonts w:cstheme="minorHAnsi"/>
        </w:rPr>
        <w:t xml:space="preserve">position </w:t>
      </w:r>
      <w:r>
        <w:rPr>
          <w:rFonts w:cstheme="minorHAnsi"/>
        </w:rPr>
        <w:t>working title is established.</w:t>
      </w:r>
    </w:p>
    <w:p w:rsidR="005B51D7" w:rsidRPr="002B6A1A" w:rsidRDefault="005B51D7" w:rsidP="005B51D7">
      <w:pPr>
        <w:rPr>
          <w:rFonts w:cstheme="minorHAnsi"/>
          <w:b/>
          <w:sz w:val="24"/>
          <w:szCs w:val="24"/>
        </w:rPr>
      </w:pPr>
      <w:r w:rsidRPr="002B6A1A">
        <w:rPr>
          <w:rFonts w:cstheme="minorHAnsi"/>
          <w:b/>
          <w:sz w:val="24"/>
          <w:szCs w:val="24"/>
        </w:rPr>
        <w:t xml:space="preserve">Determining the Need for a </w:t>
      </w:r>
      <w:r w:rsidR="004752E2">
        <w:rPr>
          <w:rFonts w:cstheme="minorHAnsi"/>
          <w:b/>
          <w:sz w:val="24"/>
          <w:szCs w:val="24"/>
        </w:rPr>
        <w:t xml:space="preserve">Position </w:t>
      </w:r>
      <w:r w:rsidRPr="002B6A1A">
        <w:rPr>
          <w:rFonts w:cstheme="minorHAnsi"/>
          <w:b/>
          <w:sz w:val="24"/>
          <w:szCs w:val="24"/>
        </w:rPr>
        <w:t>Working Title</w:t>
      </w:r>
    </w:p>
    <w:p w:rsidR="00915803" w:rsidRDefault="003A677C" w:rsidP="003A677C">
      <w:pPr>
        <w:pStyle w:val="ListParagraph"/>
        <w:numPr>
          <w:ilvl w:val="0"/>
          <w:numId w:val="3"/>
        </w:numPr>
        <w:rPr>
          <w:rFonts w:cstheme="minorHAnsi"/>
        </w:rPr>
      </w:pPr>
      <w:r>
        <w:rPr>
          <w:rFonts w:cstheme="minorHAnsi"/>
        </w:rPr>
        <w:t>Does the college job classification title adequately describe the function of the job assignment for professional business communications inside and/or outside the college?</w:t>
      </w:r>
    </w:p>
    <w:p w:rsidR="003A677C" w:rsidRDefault="003A677C" w:rsidP="003A677C">
      <w:pPr>
        <w:pStyle w:val="ListParagraph"/>
        <w:numPr>
          <w:ilvl w:val="1"/>
          <w:numId w:val="3"/>
        </w:numPr>
        <w:rPr>
          <w:rFonts w:cstheme="minorHAnsi"/>
        </w:rPr>
      </w:pPr>
      <w:r>
        <w:rPr>
          <w:rFonts w:cstheme="minorHAnsi"/>
        </w:rPr>
        <w:t>If yes, there is no ne</w:t>
      </w:r>
      <w:r w:rsidR="00B71D2A">
        <w:rPr>
          <w:rFonts w:cstheme="minorHAnsi"/>
        </w:rPr>
        <w:t>ed to use</w:t>
      </w:r>
      <w:r>
        <w:rPr>
          <w:rFonts w:cstheme="minorHAnsi"/>
        </w:rPr>
        <w:t xml:space="preserve"> a </w:t>
      </w:r>
      <w:r w:rsidR="004752E2">
        <w:rPr>
          <w:rFonts w:cstheme="minorHAnsi"/>
        </w:rPr>
        <w:t xml:space="preserve">position </w:t>
      </w:r>
      <w:r>
        <w:rPr>
          <w:rFonts w:cstheme="minorHAnsi"/>
        </w:rPr>
        <w:t>working title.</w:t>
      </w:r>
    </w:p>
    <w:p w:rsidR="003A677C" w:rsidRDefault="003A677C" w:rsidP="003A677C">
      <w:pPr>
        <w:pStyle w:val="ListParagraph"/>
        <w:numPr>
          <w:ilvl w:val="1"/>
          <w:numId w:val="3"/>
        </w:numPr>
        <w:rPr>
          <w:rFonts w:cstheme="minorHAnsi"/>
        </w:rPr>
      </w:pPr>
      <w:r>
        <w:rPr>
          <w:rFonts w:cstheme="minorHAnsi"/>
        </w:rPr>
        <w:t>If no, continue to question 2.</w:t>
      </w:r>
    </w:p>
    <w:p w:rsidR="003A677C" w:rsidRDefault="008C6A62" w:rsidP="003A677C">
      <w:pPr>
        <w:pStyle w:val="ListParagraph"/>
        <w:numPr>
          <w:ilvl w:val="0"/>
          <w:numId w:val="3"/>
        </w:numPr>
        <w:rPr>
          <w:rFonts w:cstheme="minorHAnsi"/>
        </w:rPr>
      </w:pPr>
      <w:r>
        <w:rPr>
          <w:rFonts w:cstheme="minorHAnsi"/>
        </w:rPr>
        <w:t>Are there other terms that would more specifically and accurately describe the function of the job assignment?</w:t>
      </w:r>
    </w:p>
    <w:p w:rsidR="008C6A62" w:rsidRDefault="008C6A62" w:rsidP="008C6A62">
      <w:pPr>
        <w:pStyle w:val="ListParagraph"/>
        <w:numPr>
          <w:ilvl w:val="1"/>
          <w:numId w:val="3"/>
        </w:numPr>
        <w:rPr>
          <w:rFonts w:cstheme="minorHAnsi"/>
        </w:rPr>
      </w:pPr>
      <w:r>
        <w:rPr>
          <w:rFonts w:cstheme="minorHAnsi"/>
        </w:rPr>
        <w:lastRenderedPageBreak/>
        <w:t>If yes, go to question 3.</w:t>
      </w:r>
    </w:p>
    <w:p w:rsidR="008C6A62" w:rsidRDefault="008C6A62" w:rsidP="008C6A62">
      <w:pPr>
        <w:pStyle w:val="ListParagraph"/>
        <w:numPr>
          <w:ilvl w:val="0"/>
          <w:numId w:val="3"/>
        </w:numPr>
        <w:rPr>
          <w:rFonts w:cstheme="minorHAnsi"/>
        </w:rPr>
      </w:pPr>
      <w:r>
        <w:rPr>
          <w:rFonts w:cstheme="minorHAnsi"/>
        </w:rPr>
        <w:t xml:space="preserve">Would a </w:t>
      </w:r>
      <w:r w:rsidR="004752E2">
        <w:rPr>
          <w:rFonts w:cstheme="minorHAnsi"/>
        </w:rPr>
        <w:t xml:space="preserve">position </w:t>
      </w:r>
      <w:r>
        <w:rPr>
          <w:rFonts w:cstheme="minorHAnsi"/>
        </w:rPr>
        <w:t>working title provide a more accurate and recognizable understanding of the relationship between jobs and/or functions within the department?</w:t>
      </w:r>
    </w:p>
    <w:p w:rsidR="008C6A62" w:rsidRPr="008C6A62" w:rsidRDefault="008C6A62" w:rsidP="008C6A62">
      <w:pPr>
        <w:pStyle w:val="ListParagraph"/>
        <w:numPr>
          <w:ilvl w:val="1"/>
          <w:numId w:val="3"/>
        </w:numPr>
        <w:rPr>
          <w:rFonts w:cstheme="minorHAnsi"/>
        </w:rPr>
      </w:pPr>
      <w:r>
        <w:rPr>
          <w:rFonts w:cstheme="minorHAnsi"/>
        </w:rPr>
        <w:t xml:space="preserve">If yes, review the college guidelines for use of a </w:t>
      </w:r>
      <w:r w:rsidR="004752E2">
        <w:rPr>
          <w:rFonts w:cstheme="minorHAnsi"/>
        </w:rPr>
        <w:t xml:space="preserve">position </w:t>
      </w:r>
      <w:r>
        <w:rPr>
          <w:rFonts w:cstheme="minorHAnsi"/>
        </w:rPr>
        <w:t>working title.</w:t>
      </w:r>
    </w:p>
    <w:p w:rsidR="005B51D7" w:rsidRPr="002B6A1A" w:rsidRDefault="00F96163" w:rsidP="005B51D7">
      <w:pPr>
        <w:rPr>
          <w:rFonts w:cstheme="minorHAnsi"/>
          <w:b/>
          <w:sz w:val="24"/>
          <w:szCs w:val="24"/>
        </w:rPr>
      </w:pPr>
      <w:r w:rsidRPr="002B6A1A">
        <w:rPr>
          <w:rFonts w:cstheme="minorHAnsi"/>
          <w:b/>
          <w:sz w:val="24"/>
          <w:szCs w:val="24"/>
        </w:rPr>
        <w:t xml:space="preserve">A </w:t>
      </w:r>
      <w:r w:rsidR="004752E2">
        <w:rPr>
          <w:rFonts w:cstheme="minorHAnsi"/>
          <w:b/>
          <w:sz w:val="24"/>
          <w:szCs w:val="24"/>
        </w:rPr>
        <w:t xml:space="preserve">Position </w:t>
      </w:r>
      <w:r w:rsidRPr="002B6A1A">
        <w:rPr>
          <w:rFonts w:cstheme="minorHAnsi"/>
          <w:b/>
          <w:sz w:val="24"/>
          <w:szCs w:val="24"/>
        </w:rPr>
        <w:t>Working Title Cannot</w:t>
      </w:r>
    </w:p>
    <w:p w:rsidR="00F96163" w:rsidRDefault="00F96163" w:rsidP="00F96163">
      <w:pPr>
        <w:pStyle w:val="ListParagraph"/>
        <w:numPr>
          <w:ilvl w:val="0"/>
          <w:numId w:val="2"/>
        </w:numPr>
        <w:rPr>
          <w:rFonts w:cstheme="minorHAnsi"/>
        </w:rPr>
      </w:pPr>
      <w:r>
        <w:rPr>
          <w:rFonts w:cstheme="minorHAnsi"/>
        </w:rPr>
        <w:t xml:space="preserve">Be exactly the </w:t>
      </w:r>
      <w:r w:rsidR="00B71D2A">
        <w:rPr>
          <w:rFonts w:cstheme="minorHAnsi"/>
        </w:rPr>
        <w:t xml:space="preserve">same as another professional </w:t>
      </w:r>
      <w:r w:rsidR="002B6A1A">
        <w:rPr>
          <w:rFonts w:cstheme="minorHAnsi"/>
        </w:rPr>
        <w:t>classification.</w:t>
      </w:r>
    </w:p>
    <w:p w:rsidR="00B71D2A" w:rsidRDefault="00F96163" w:rsidP="009A1D5B">
      <w:pPr>
        <w:pStyle w:val="ListParagraph"/>
        <w:numPr>
          <w:ilvl w:val="0"/>
          <w:numId w:val="2"/>
        </w:numPr>
        <w:rPr>
          <w:rFonts w:cstheme="minorHAnsi"/>
        </w:rPr>
      </w:pPr>
      <w:r w:rsidRPr="00B71D2A">
        <w:rPr>
          <w:rFonts w:cstheme="minorHAnsi"/>
        </w:rPr>
        <w:t xml:space="preserve">Misrepresent the college or the authority of the position in any way. </w:t>
      </w:r>
    </w:p>
    <w:p w:rsidR="00F96163" w:rsidRDefault="00F96163" w:rsidP="009A1D5B">
      <w:pPr>
        <w:pStyle w:val="ListParagraph"/>
        <w:numPr>
          <w:ilvl w:val="0"/>
          <w:numId w:val="2"/>
        </w:numPr>
        <w:rPr>
          <w:rFonts w:cstheme="minorHAnsi"/>
        </w:rPr>
      </w:pPr>
      <w:r w:rsidRPr="00B71D2A">
        <w:rPr>
          <w:rFonts w:cstheme="minorHAnsi"/>
        </w:rPr>
        <w:t>Use any title that includes words that are recognized as institutional officers, e.g. president, vice-president, dean. These titles require specific permission and approval from human resources and the Board of Trustees.</w:t>
      </w:r>
    </w:p>
    <w:p w:rsidR="00C36D09" w:rsidRPr="00DC7436" w:rsidRDefault="00DC7436" w:rsidP="00C36D09">
      <w:pPr>
        <w:rPr>
          <w:rFonts w:cstheme="minorHAnsi"/>
          <w:b/>
          <w:sz w:val="24"/>
          <w:szCs w:val="24"/>
        </w:rPr>
      </w:pPr>
      <w:r w:rsidRPr="00DC7436">
        <w:rPr>
          <w:rFonts w:cstheme="minorHAnsi"/>
          <w:b/>
          <w:sz w:val="24"/>
          <w:szCs w:val="24"/>
        </w:rPr>
        <w:t>Approval</w:t>
      </w:r>
    </w:p>
    <w:p w:rsidR="00DC7436" w:rsidRDefault="004752E2" w:rsidP="00C36D09">
      <w:pPr>
        <w:rPr>
          <w:rFonts w:cstheme="minorHAnsi"/>
        </w:rPr>
      </w:pPr>
      <w:r>
        <w:rPr>
          <w:rFonts w:cstheme="minorHAnsi"/>
        </w:rPr>
        <w:t>Position w</w:t>
      </w:r>
      <w:r w:rsidR="00DC7436">
        <w:rPr>
          <w:rFonts w:cstheme="minorHAnsi"/>
        </w:rPr>
        <w:t xml:space="preserve">orking titles must be approved </w:t>
      </w:r>
      <w:r w:rsidR="00430D2D">
        <w:rPr>
          <w:rFonts w:cstheme="minorHAnsi"/>
        </w:rPr>
        <w:t>by human resources prior to use</w:t>
      </w:r>
      <w:r w:rsidR="00DC7436">
        <w:rPr>
          <w:rFonts w:cstheme="minorHAnsi"/>
        </w:rPr>
        <w:t xml:space="preserve">. </w:t>
      </w:r>
      <w:r w:rsidR="00CD44D8">
        <w:rPr>
          <w:rFonts w:cstheme="minorHAnsi"/>
        </w:rPr>
        <w:t xml:space="preserve">Human resources will consider the consistency of titles within departments and other relevant factors such as relevance to similar positions across CEI, when approving requests for </w:t>
      </w:r>
      <w:r>
        <w:rPr>
          <w:rFonts w:cstheme="minorHAnsi"/>
        </w:rPr>
        <w:t xml:space="preserve">position </w:t>
      </w:r>
      <w:r w:rsidR="00CD44D8">
        <w:rPr>
          <w:rFonts w:cstheme="minorHAnsi"/>
        </w:rPr>
        <w:t xml:space="preserve">working titles. </w:t>
      </w:r>
    </w:p>
    <w:p w:rsidR="00CD44D8" w:rsidRDefault="004752E2" w:rsidP="00C36D09">
      <w:pPr>
        <w:rPr>
          <w:rFonts w:cstheme="minorHAnsi"/>
        </w:rPr>
      </w:pPr>
      <w:r>
        <w:rPr>
          <w:rFonts w:cstheme="minorHAnsi"/>
        </w:rPr>
        <w:t>Position w</w:t>
      </w:r>
      <w:r w:rsidR="00CD44D8">
        <w:rPr>
          <w:rFonts w:cstheme="minorHAnsi"/>
        </w:rPr>
        <w:t xml:space="preserve">orking titles that will be used within the posting process must be listed in the requisition under “Working Title.” </w:t>
      </w:r>
      <w:r w:rsidR="00834B4B">
        <w:rPr>
          <w:rFonts w:cstheme="minorHAnsi"/>
        </w:rPr>
        <w:t xml:space="preserve">Human resources will </w:t>
      </w:r>
      <w:r w:rsidR="0081013B">
        <w:rPr>
          <w:rFonts w:cstheme="minorHAnsi"/>
        </w:rPr>
        <w:t xml:space="preserve">have final approval over </w:t>
      </w:r>
      <w:r>
        <w:rPr>
          <w:rFonts w:cstheme="minorHAnsi"/>
        </w:rPr>
        <w:t xml:space="preserve">position </w:t>
      </w:r>
      <w:r w:rsidR="0081013B">
        <w:rPr>
          <w:rFonts w:cstheme="minorHAnsi"/>
        </w:rPr>
        <w:t xml:space="preserve">working titles </w:t>
      </w:r>
      <w:r w:rsidR="00CF1C5F">
        <w:rPr>
          <w:rFonts w:cstheme="minorHAnsi"/>
        </w:rPr>
        <w:t xml:space="preserve">used </w:t>
      </w:r>
      <w:r w:rsidR="0081013B">
        <w:rPr>
          <w:rFonts w:cstheme="minorHAnsi"/>
        </w:rPr>
        <w:t xml:space="preserve">for recruitment. </w:t>
      </w:r>
    </w:p>
    <w:p w:rsidR="00C36D09" w:rsidRPr="00C36D09" w:rsidRDefault="00C36D09" w:rsidP="00C36D09">
      <w:pPr>
        <w:rPr>
          <w:rFonts w:cstheme="minorHAnsi"/>
        </w:rPr>
      </w:pPr>
      <w:r>
        <w:rPr>
          <w:rFonts w:cstheme="minorHAnsi"/>
        </w:rPr>
        <w:t>Violation of this policy may result in disciplinary action up to and including termination.</w:t>
      </w:r>
    </w:p>
    <w:p w:rsidR="00915803" w:rsidRPr="00F77BF6" w:rsidRDefault="00915803" w:rsidP="00915803">
      <w:pPr>
        <w:rPr>
          <w:rFonts w:ascii="Segoe UI" w:hAnsi="Segoe UI" w:cs="Segoe UI"/>
          <w:b/>
          <w:sz w:val="24"/>
          <w:szCs w:val="24"/>
        </w:rPr>
      </w:pPr>
    </w:p>
    <w:p w:rsidR="00C661BC" w:rsidRPr="00B71D2A" w:rsidRDefault="00C661BC" w:rsidP="00B71D2A">
      <w:pPr>
        <w:rPr>
          <w:rFonts w:cstheme="minorHAnsi"/>
        </w:rPr>
      </w:pPr>
    </w:p>
    <w:sectPr w:rsidR="00C661BC" w:rsidRPr="00B71D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A69" w:rsidRDefault="00E97A69" w:rsidP="00C36D09">
      <w:pPr>
        <w:spacing w:after="0" w:line="240" w:lineRule="auto"/>
      </w:pPr>
      <w:r>
        <w:separator/>
      </w:r>
    </w:p>
  </w:endnote>
  <w:endnote w:type="continuationSeparator" w:id="0">
    <w:p w:rsidR="00E97A69" w:rsidRDefault="00E97A69" w:rsidP="00C3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36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36D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36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A69" w:rsidRDefault="00E97A69" w:rsidP="00C36D09">
      <w:pPr>
        <w:spacing w:after="0" w:line="240" w:lineRule="auto"/>
      </w:pPr>
      <w:r>
        <w:separator/>
      </w:r>
    </w:p>
  </w:footnote>
  <w:footnote w:type="continuationSeparator" w:id="0">
    <w:p w:rsidR="00E97A69" w:rsidRDefault="00E97A69" w:rsidP="00C3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211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397892"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211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397893"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D09" w:rsidRDefault="00C211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7397891"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664F1"/>
    <w:multiLevelType w:val="hybridMultilevel"/>
    <w:tmpl w:val="A9EC6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50364"/>
    <w:multiLevelType w:val="hybridMultilevel"/>
    <w:tmpl w:val="700E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51825"/>
    <w:multiLevelType w:val="hybridMultilevel"/>
    <w:tmpl w:val="11A8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26B01"/>
    <w:multiLevelType w:val="hybridMultilevel"/>
    <w:tmpl w:val="8DE6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7"/>
    <w:rsid w:val="0007605B"/>
    <w:rsid w:val="00081487"/>
    <w:rsid w:val="0013756C"/>
    <w:rsid w:val="002B6A1A"/>
    <w:rsid w:val="003A677C"/>
    <w:rsid w:val="00430D2D"/>
    <w:rsid w:val="004752E2"/>
    <w:rsid w:val="0050269E"/>
    <w:rsid w:val="00543479"/>
    <w:rsid w:val="005B51D7"/>
    <w:rsid w:val="005E492A"/>
    <w:rsid w:val="0072684C"/>
    <w:rsid w:val="0081013B"/>
    <w:rsid w:val="00834B4B"/>
    <w:rsid w:val="00853CF4"/>
    <w:rsid w:val="008C6A62"/>
    <w:rsid w:val="00915803"/>
    <w:rsid w:val="009536A3"/>
    <w:rsid w:val="00B71D2A"/>
    <w:rsid w:val="00C21147"/>
    <w:rsid w:val="00C36D09"/>
    <w:rsid w:val="00C661BC"/>
    <w:rsid w:val="00CB07A1"/>
    <w:rsid w:val="00CD44D8"/>
    <w:rsid w:val="00CF1C5F"/>
    <w:rsid w:val="00DC7436"/>
    <w:rsid w:val="00E97A69"/>
    <w:rsid w:val="00F06AE3"/>
    <w:rsid w:val="00F77BF6"/>
    <w:rsid w:val="00F9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EA75B0"/>
  <w15:chartTrackingRefBased/>
  <w15:docId w15:val="{29DA6617-E381-48F9-A2F9-C4A26ADD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1D7"/>
    <w:pPr>
      <w:ind w:left="720"/>
      <w:contextualSpacing/>
    </w:pPr>
  </w:style>
  <w:style w:type="table" w:styleId="TableGrid">
    <w:name w:val="Table Grid"/>
    <w:basedOn w:val="TableNormal"/>
    <w:uiPriority w:val="39"/>
    <w:rsid w:val="00B7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09"/>
  </w:style>
  <w:style w:type="paragraph" w:styleId="Footer">
    <w:name w:val="footer"/>
    <w:basedOn w:val="Normal"/>
    <w:link w:val="FooterChar"/>
    <w:uiPriority w:val="99"/>
    <w:unhideWhenUsed/>
    <w:rsid w:val="00C36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09"/>
  </w:style>
  <w:style w:type="paragraph" w:styleId="BalloonText">
    <w:name w:val="Balloon Text"/>
    <w:basedOn w:val="Normal"/>
    <w:link w:val="BalloonTextChar"/>
    <w:uiPriority w:val="99"/>
    <w:semiHidden/>
    <w:unhideWhenUsed/>
    <w:rsid w:val="00953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3</cp:revision>
  <cp:lastPrinted>2020-02-14T16:31:00Z</cp:lastPrinted>
  <dcterms:created xsi:type="dcterms:W3CDTF">2024-11-21T17:03:00Z</dcterms:created>
  <dcterms:modified xsi:type="dcterms:W3CDTF">2024-12-10T22:24:00Z</dcterms:modified>
</cp:coreProperties>
</file>